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D8B" w:rsidRPr="00762D8B" w:rsidRDefault="00762D8B" w:rsidP="00762D8B">
      <w:pPr>
        <w:spacing w:after="0" w:line="240" w:lineRule="auto"/>
        <w:ind w:left="113" w:right="113"/>
        <w:rPr>
          <w:rFonts w:ascii="Calibri" w:eastAsia="Times New Roman" w:hAnsi="Calibri" w:cs="Times New Roman"/>
          <w:sz w:val="22"/>
          <w:lang w:eastAsia="ru-RU"/>
        </w:rPr>
      </w:pPr>
      <w:r>
        <w:rPr>
          <w:rFonts w:ascii="Calibri" w:eastAsia="Times New Roman" w:hAnsi="Calibri" w:cs="Times New Roman"/>
          <w:noProof/>
          <w:sz w:val="22"/>
          <w:lang w:eastAsia="ru-RU"/>
        </w:rPr>
        <w:drawing>
          <wp:anchor distT="0" distB="0" distL="114300" distR="114300" simplePos="0" relativeHeight="251659264" behindDoc="0" locked="0" layoutInCell="1" allowOverlap="1">
            <wp:simplePos x="0" y="0"/>
            <wp:positionH relativeFrom="column">
              <wp:posOffset>670560</wp:posOffset>
            </wp:positionH>
            <wp:positionV relativeFrom="paragraph">
              <wp:posOffset>-94615</wp:posOffset>
            </wp:positionV>
            <wp:extent cx="4650740" cy="2381885"/>
            <wp:effectExtent l="0" t="0" r="0" b="0"/>
            <wp:wrapNone/>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имени-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0740" cy="2381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2D8B" w:rsidRPr="00762D8B" w:rsidRDefault="00762D8B" w:rsidP="00762D8B">
      <w:pPr>
        <w:spacing w:after="0" w:line="240" w:lineRule="auto"/>
        <w:ind w:left="113" w:right="113"/>
        <w:rPr>
          <w:rFonts w:ascii="Calibri" w:eastAsia="Times New Roman" w:hAnsi="Calibri" w:cs="Times New Roman"/>
          <w:sz w:val="22"/>
          <w:lang w:eastAsia="ru-RU"/>
        </w:rPr>
      </w:pPr>
    </w:p>
    <w:p w:rsidR="00762D8B" w:rsidRPr="00762D8B" w:rsidRDefault="00762D8B" w:rsidP="00762D8B">
      <w:pPr>
        <w:spacing w:after="0" w:line="240" w:lineRule="auto"/>
        <w:ind w:left="113" w:right="113"/>
        <w:rPr>
          <w:rFonts w:ascii="Calibri" w:eastAsia="Times New Roman" w:hAnsi="Calibri" w:cs="Times New Roman"/>
          <w:sz w:val="22"/>
          <w:lang w:eastAsia="ru-RU"/>
        </w:rPr>
      </w:pPr>
    </w:p>
    <w:p w:rsidR="00762D8B" w:rsidRPr="00762D8B" w:rsidRDefault="00762D8B" w:rsidP="00762D8B">
      <w:pPr>
        <w:spacing w:after="0" w:line="240" w:lineRule="auto"/>
        <w:ind w:left="113" w:right="113"/>
        <w:rPr>
          <w:rFonts w:ascii="Calibri" w:eastAsia="Times New Roman" w:hAnsi="Calibri" w:cs="Times New Roman"/>
          <w:sz w:val="22"/>
          <w:lang w:val="en-US" w:eastAsia="ru-RU"/>
        </w:rPr>
      </w:pPr>
    </w:p>
    <w:p w:rsidR="00762D8B" w:rsidRPr="00762D8B" w:rsidRDefault="00762D8B" w:rsidP="00762D8B">
      <w:pPr>
        <w:spacing w:after="0" w:line="240" w:lineRule="auto"/>
        <w:ind w:left="113" w:right="113"/>
        <w:rPr>
          <w:rFonts w:ascii="Calibri" w:eastAsia="Times New Roman" w:hAnsi="Calibri" w:cs="Times New Roman"/>
          <w:sz w:val="22"/>
          <w:lang w:val="en-US" w:eastAsia="ru-RU"/>
        </w:rPr>
      </w:pPr>
    </w:p>
    <w:p w:rsidR="00762D8B" w:rsidRPr="00762D8B" w:rsidRDefault="00762D8B" w:rsidP="00762D8B">
      <w:pPr>
        <w:spacing w:after="0" w:line="240" w:lineRule="auto"/>
        <w:ind w:left="113" w:right="113"/>
        <w:rPr>
          <w:rFonts w:ascii="Calibri" w:eastAsia="Times New Roman" w:hAnsi="Calibri" w:cs="Times New Roman"/>
          <w:sz w:val="22"/>
          <w:lang w:val="en-US" w:eastAsia="ru-RU"/>
        </w:rPr>
      </w:pPr>
    </w:p>
    <w:p w:rsidR="00762D8B" w:rsidRPr="00762D8B" w:rsidRDefault="00762D8B" w:rsidP="00762D8B">
      <w:pPr>
        <w:spacing w:after="0" w:line="240" w:lineRule="auto"/>
        <w:ind w:left="113" w:right="113"/>
        <w:rPr>
          <w:rFonts w:ascii="Calibri" w:eastAsia="Times New Roman" w:hAnsi="Calibri" w:cs="Times New Roman"/>
          <w:sz w:val="22"/>
          <w:lang w:val="en-US" w:eastAsia="ru-RU"/>
        </w:rPr>
      </w:pPr>
    </w:p>
    <w:p w:rsidR="00762D8B" w:rsidRPr="00762D8B" w:rsidRDefault="00762D8B" w:rsidP="00762D8B">
      <w:pPr>
        <w:spacing w:after="0" w:line="240" w:lineRule="auto"/>
        <w:ind w:left="113" w:right="113"/>
        <w:rPr>
          <w:rFonts w:ascii="Calibri" w:eastAsia="Times New Roman" w:hAnsi="Calibri" w:cs="Times New Roman"/>
          <w:sz w:val="22"/>
          <w:lang w:val="en-US" w:eastAsia="ru-RU"/>
        </w:rPr>
      </w:pPr>
    </w:p>
    <w:p w:rsidR="00762D8B" w:rsidRPr="00762D8B" w:rsidRDefault="00762D8B" w:rsidP="00762D8B">
      <w:pPr>
        <w:spacing w:after="0" w:line="240" w:lineRule="auto"/>
        <w:ind w:left="113" w:right="113"/>
        <w:rPr>
          <w:rFonts w:ascii="Calibri" w:eastAsia="Times New Roman" w:hAnsi="Calibri" w:cs="Times New Roman"/>
          <w:sz w:val="22"/>
          <w:lang w:val="en-US" w:eastAsia="ru-RU"/>
        </w:rPr>
      </w:pPr>
    </w:p>
    <w:p w:rsidR="00762D8B" w:rsidRPr="00762D8B" w:rsidRDefault="00762D8B" w:rsidP="00762D8B">
      <w:pPr>
        <w:spacing w:after="0" w:line="240" w:lineRule="auto"/>
        <w:ind w:left="113" w:right="113"/>
        <w:rPr>
          <w:rFonts w:ascii="Calibri" w:eastAsia="Times New Roman" w:hAnsi="Calibri" w:cs="Times New Roman"/>
          <w:sz w:val="22"/>
          <w:lang w:val="en-US" w:eastAsia="ru-RU"/>
        </w:rPr>
      </w:pPr>
    </w:p>
    <w:p w:rsidR="00762D8B" w:rsidRPr="00762D8B" w:rsidRDefault="00762D8B" w:rsidP="00762D8B">
      <w:pPr>
        <w:spacing w:after="0" w:line="240" w:lineRule="auto"/>
        <w:ind w:left="113" w:right="113"/>
        <w:rPr>
          <w:rFonts w:ascii="Calibri" w:eastAsia="Times New Roman" w:hAnsi="Calibri" w:cs="Times New Roman"/>
          <w:sz w:val="22"/>
          <w:lang w:val="en-US" w:eastAsia="ru-RU"/>
        </w:rPr>
      </w:pPr>
    </w:p>
    <w:p w:rsidR="00762D8B" w:rsidRPr="00762D8B" w:rsidRDefault="00762D8B" w:rsidP="00762D8B">
      <w:pPr>
        <w:spacing w:after="0" w:line="240" w:lineRule="auto"/>
        <w:ind w:left="113" w:right="113"/>
        <w:rPr>
          <w:rFonts w:ascii="Calibri" w:eastAsia="Times New Roman" w:hAnsi="Calibri" w:cs="Times New Roman"/>
          <w:sz w:val="22"/>
          <w:lang w:val="en-US" w:eastAsia="ru-RU"/>
        </w:rPr>
      </w:pPr>
    </w:p>
    <w:p w:rsidR="00762D8B" w:rsidRPr="00762D8B" w:rsidRDefault="00762D8B" w:rsidP="00762D8B">
      <w:pPr>
        <w:spacing w:after="0" w:line="240" w:lineRule="auto"/>
        <w:ind w:left="113" w:right="113"/>
        <w:rPr>
          <w:rFonts w:ascii="Calibri" w:eastAsia="Times New Roman" w:hAnsi="Calibri" w:cs="Times New Roman"/>
          <w:sz w:val="22"/>
          <w:lang w:val="en-US" w:eastAsia="ru-RU"/>
        </w:rPr>
      </w:pPr>
    </w:p>
    <w:p w:rsidR="00762D8B" w:rsidRPr="00762D8B" w:rsidRDefault="00762D8B" w:rsidP="00762D8B">
      <w:pPr>
        <w:spacing w:after="0" w:line="240" w:lineRule="auto"/>
        <w:ind w:left="113" w:right="113"/>
        <w:rPr>
          <w:rFonts w:ascii="Calibri" w:eastAsia="Times New Roman" w:hAnsi="Calibri" w:cs="Times New Roman"/>
          <w:sz w:val="22"/>
          <w:lang w:val="en-US" w:eastAsia="ru-RU"/>
        </w:rPr>
      </w:pPr>
    </w:p>
    <w:p w:rsidR="00762D8B" w:rsidRPr="00762D8B" w:rsidRDefault="00762D8B" w:rsidP="00762D8B">
      <w:pPr>
        <w:spacing w:after="0" w:line="240" w:lineRule="auto"/>
        <w:ind w:left="113" w:right="113"/>
        <w:rPr>
          <w:rFonts w:ascii="Calibri" w:eastAsia="Times New Roman" w:hAnsi="Calibri" w:cs="Times New Roman"/>
          <w:sz w:val="22"/>
          <w:lang w:val="en-US" w:eastAsia="ru-RU"/>
        </w:rPr>
      </w:pPr>
    </w:p>
    <w:p w:rsidR="00762D8B" w:rsidRPr="00762D8B" w:rsidRDefault="00762D8B" w:rsidP="00762D8B">
      <w:pPr>
        <w:spacing w:after="0" w:line="240" w:lineRule="auto"/>
        <w:ind w:left="113" w:right="113"/>
        <w:rPr>
          <w:rFonts w:ascii="Calibri" w:eastAsia="Times New Roman" w:hAnsi="Calibri" w:cs="Times New Roman"/>
          <w:sz w:val="22"/>
          <w:lang w:val="en-US" w:eastAsia="ru-RU"/>
        </w:rPr>
      </w:pPr>
    </w:p>
    <w:p w:rsidR="00762D8B" w:rsidRPr="00762D8B" w:rsidRDefault="00762D8B" w:rsidP="00762D8B">
      <w:pPr>
        <w:spacing w:after="0" w:line="240" w:lineRule="auto"/>
        <w:ind w:left="113" w:right="113"/>
        <w:rPr>
          <w:rFonts w:ascii="Calibri" w:eastAsia="Times New Roman" w:hAnsi="Calibri" w:cs="Times New Roman"/>
          <w:sz w:val="22"/>
          <w:lang w:val="en-US" w:eastAsia="ru-RU"/>
        </w:rPr>
      </w:pPr>
    </w:p>
    <w:p w:rsidR="00762D8B" w:rsidRPr="00762D8B" w:rsidRDefault="00762D8B" w:rsidP="00762D8B">
      <w:pPr>
        <w:spacing w:after="0" w:line="240" w:lineRule="auto"/>
        <w:ind w:left="113" w:right="113"/>
        <w:rPr>
          <w:rFonts w:ascii="Calibri" w:eastAsia="Times New Roman" w:hAnsi="Calibri" w:cs="Times New Roman"/>
          <w:sz w:val="22"/>
          <w:lang w:val="en-US" w:eastAsia="ru-RU"/>
        </w:rPr>
      </w:pPr>
    </w:p>
    <w:p w:rsidR="00762D8B" w:rsidRPr="00762D8B" w:rsidRDefault="00762D8B" w:rsidP="00762D8B">
      <w:pPr>
        <w:spacing w:after="0" w:line="240" w:lineRule="auto"/>
        <w:ind w:left="113" w:right="113"/>
        <w:rPr>
          <w:rFonts w:ascii="Calibri" w:eastAsia="Times New Roman" w:hAnsi="Calibri" w:cs="Times New Roman"/>
          <w:sz w:val="22"/>
          <w:lang w:val="en-US" w:eastAsia="ru-RU"/>
        </w:rPr>
      </w:pPr>
    </w:p>
    <w:p w:rsidR="00762D8B" w:rsidRPr="00762D8B" w:rsidRDefault="00762D8B" w:rsidP="00762D8B">
      <w:pPr>
        <w:spacing w:after="0" w:line="240" w:lineRule="auto"/>
        <w:ind w:left="113" w:right="113"/>
        <w:rPr>
          <w:rFonts w:ascii="Calibri" w:eastAsia="Times New Roman" w:hAnsi="Calibri" w:cs="Times New Roman"/>
          <w:sz w:val="22"/>
          <w:lang w:val="en-US" w:eastAsia="ru-RU"/>
        </w:rPr>
      </w:pPr>
    </w:p>
    <w:p w:rsidR="00762D8B" w:rsidRPr="00762D8B" w:rsidRDefault="00762D8B" w:rsidP="00762D8B">
      <w:pPr>
        <w:spacing w:after="0" w:line="240" w:lineRule="auto"/>
        <w:ind w:left="113" w:right="113"/>
        <w:rPr>
          <w:rFonts w:ascii="Calibri" w:eastAsia="Times New Roman" w:hAnsi="Calibri" w:cs="Times New Roman"/>
          <w:sz w:val="22"/>
          <w:lang w:val="en-US" w:eastAsia="ru-RU"/>
        </w:rPr>
      </w:pPr>
    </w:p>
    <w:p w:rsidR="00762D8B" w:rsidRPr="00762D8B" w:rsidRDefault="00762D8B" w:rsidP="00762D8B">
      <w:pPr>
        <w:spacing w:after="0" w:line="240" w:lineRule="auto"/>
        <w:ind w:left="113" w:right="113"/>
        <w:rPr>
          <w:rFonts w:ascii="Calibri" w:eastAsia="Times New Roman" w:hAnsi="Calibri" w:cs="Times New Roman"/>
          <w:sz w:val="22"/>
          <w:lang w:val="en-US" w:eastAsia="ru-RU"/>
        </w:rPr>
      </w:pPr>
    </w:p>
    <w:p w:rsidR="00762D8B" w:rsidRPr="00762D8B" w:rsidRDefault="00762D8B" w:rsidP="00762D8B">
      <w:pPr>
        <w:spacing w:after="0" w:line="240" w:lineRule="auto"/>
        <w:ind w:left="113" w:right="113"/>
        <w:jc w:val="center"/>
        <w:rPr>
          <w:rFonts w:ascii="Calibri" w:eastAsia="Times New Roman" w:hAnsi="Calibri" w:cs="Times New Roman"/>
          <w:b/>
          <w:sz w:val="22"/>
          <w:lang w:eastAsia="ru-RU"/>
        </w:rPr>
      </w:pPr>
      <w:r w:rsidRPr="00762D8B">
        <w:rPr>
          <w:rFonts w:ascii="Calibri" w:eastAsia="Times New Roman" w:hAnsi="Calibri" w:cs="Times New Roman"/>
          <w:b/>
          <w:sz w:val="22"/>
          <w:lang w:eastAsia="ru-RU"/>
        </w:rPr>
        <w:t>ИНСТРУКЦИЯ № 1/09</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по применению дезинфицирующего средства с моющим эффектом </w:t>
      </w:r>
      <w:r w:rsidRPr="00762D8B">
        <w:rPr>
          <w:rFonts w:ascii="Calibri" w:eastAsia="Times New Roman" w:hAnsi="Calibri" w:cs="Times New Roman"/>
          <w:sz w:val="22"/>
          <w:highlight w:val="yellow"/>
          <w:lang w:eastAsia="ru-RU"/>
        </w:rPr>
        <w:t>«</w:t>
      </w:r>
      <w:r w:rsidRPr="00762D8B">
        <w:rPr>
          <w:rFonts w:ascii="Calibri" w:eastAsia="Times New Roman" w:hAnsi="Calibri" w:cs="Times New Roman"/>
          <w:b/>
          <w:sz w:val="22"/>
          <w:highlight w:val="yellow"/>
          <w:lang w:eastAsia="ru-RU"/>
        </w:rPr>
        <w:t>АЛМАДЕЗ</w:t>
      </w:r>
      <w:r w:rsidRPr="00762D8B">
        <w:rPr>
          <w:rFonts w:ascii="Calibri" w:eastAsia="Times New Roman" w:hAnsi="Calibri" w:cs="Times New Roman"/>
          <w:sz w:val="22"/>
          <w:highlight w:val="yellow"/>
          <w:lang w:eastAsia="ru-RU"/>
        </w:rPr>
        <w:t>»</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(ООО «Базовая дезинфекция», Россия)</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для дезинфекции и предстерилизационной очистки</w:t>
      </w:r>
    </w:p>
    <w:p w:rsidR="00762D8B" w:rsidRPr="00762D8B" w:rsidRDefault="00762D8B" w:rsidP="00762D8B">
      <w:pPr>
        <w:spacing w:after="0" w:line="240" w:lineRule="auto"/>
        <w:ind w:left="113" w:right="113"/>
        <w:rPr>
          <w:rFonts w:ascii="Calibri" w:eastAsia="Times New Roman" w:hAnsi="Calibri" w:cs="Times New Roman"/>
          <w:sz w:val="22"/>
          <w:lang w:eastAsia="ru-RU"/>
        </w:rPr>
      </w:pP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p>
    <w:p w:rsidR="00762D8B" w:rsidRPr="00762D8B" w:rsidRDefault="00762D8B" w:rsidP="00762D8B">
      <w:pPr>
        <w:spacing w:after="0" w:line="240" w:lineRule="auto"/>
        <w:ind w:left="113" w:right="113"/>
        <w:rPr>
          <w:rFonts w:ascii="Calibri" w:eastAsia="Times New Roman" w:hAnsi="Calibri" w:cs="Times New Roman"/>
          <w:sz w:val="22"/>
          <w:lang w:eastAsia="ru-RU"/>
        </w:rPr>
      </w:pPr>
    </w:p>
    <w:p w:rsidR="00762D8B" w:rsidRPr="00762D8B" w:rsidRDefault="00762D8B" w:rsidP="00762D8B">
      <w:pPr>
        <w:spacing w:after="0" w:line="240" w:lineRule="auto"/>
        <w:ind w:left="113" w:right="113"/>
        <w:rPr>
          <w:rFonts w:ascii="Calibri" w:eastAsia="Times New Roman" w:hAnsi="Calibri" w:cs="Times New Roman"/>
          <w:sz w:val="22"/>
          <w:lang w:eastAsia="ru-RU"/>
        </w:rPr>
      </w:pPr>
    </w:p>
    <w:p w:rsidR="00762D8B" w:rsidRPr="00762D8B" w:rsidRDefault="00762D8B" w:rsidP="00762D8B">
      <w:pPr>
        <w:spacing w:after="0" w:line="240" w:lineRule="auto"/>
        <w:ind w:left="113" w:right="113"/>
        <w:rPr>
          <w:rFonts w:ascii="Calibri" w:eastAsia="Times New Roman" w:hAnsi="Calibri" w:cs="Times New Roman"/>
          <w:sz w:val="22"/>
          <w:lang w:eastAsia="ru-RU"/>
        </w:rPr>
      </w:pPr>
    </w:p>
    <w:p w:rsidR="00762D8B" w:rsidRPr="00762D8B" w:rsidRDefault="00762D8B" w:rsidP="00762D8B">
      <w:pPr>
        <w:spacing w:after="0" w:line="240" w:lineRule="auto"/>
        <w:ind w:left="113" w:right="113"/>
        <w:rPr>
          <w:rFonts w:ascii="Calibri" w:eastAsia="Times New Roman" w:hAnsi="Calibri" w:cs="Times New Roman"/>
          <w:sz w:val="22"/>
          <w:lang w:eastAsia="ru-RU"/>
        </w:rPr>
      </w:pPr>
    </w:p>
    <w:p w:rsidR="00762D8B" w:rsidRPr="00762D8B" w:rsidRDefault="00762D8B" w:rsidP="00762D8B">
      <w:pPr>
        <w:spacing w:after="0" w:line="240" w:lineRule="auto"/>
        <w:ind w:left="113" w:right="113"/>
        <w:rPr>
          <w:rFonts w:ascii="Calibri" w:eastAsia="Times New Roman" w:hAnsi="Calibri" w:cs="Times New Roman"/>
          <w:sz w:val="22"/>
          <w:lang w:eastAsia="ru-RU"/>
        </w:rPr>
      </w:pPr>
    </w:p>
    <w:p w:rsidR="00762D8B" w:rsidRPr="00762D8B" w:rsidRDefault="00762D8B" w:rsidP="00762D8B">
      <w:pPr>
        <w:spacing w:after="0" w:line="240" w:lineRule="auto"/>
        <w:ind w:left="113" w:right="113"/>
        <w:rPr>
          <w:rFonts w:ascii="Calibri" w:eastAsia="Times New Roman" w:hAnsi="Calibri" w:cs="Times New Roman"/>
          <w:sz w:val="22"/>
          <w:lang w:eastAsia="ru-RU"/>
        </w:rPr>
      </w:pPr>
    </w:p>
    <w:p w:rsidR="00762D8B" w:rsidRPr="00762D8B" w:rsidRDefault="00762D8B" w:rsidP="00762D8B">
      <w:pPr>
        <w:spacing w:after="0" w:line="240" w:lineRule="auto"/>
        <w:ind w:left="113" w:right="113"/>
        <w:rPr>
          <w:rFonts w:ascii="Calibri" w:eastAsia="Times New Roman" w:hAnsi="Calibri" w:cs="Times New Roman"/>
          <w:sz w:val="22"/>
          <w:lang w:eastAsia="ru-RU"/>
        </w:rPr>
      </w:pPr>
    </w:p>
    <w:p w:rsidR="00762D8B" w:rsidRPr="00762D8B" w:rsidRDefault="00762D8B" w:rsidP="00762D8B">
      <w:pPr>
        <w:tabs>
          <w:tab w:val="left" w:pos="3765"/>
        </w:tabs>
        <w:spacing w:after="0" w:line="240" w:lineRule="auto"/>
        <w:ind w:left="113" w:right="113"/>
        <w:jc w:val="center"/>
        <w:rPr>
          <w:rFonts w:ascii="Calibri" w:eastAsia="Times New Roman" w:hAnsi="Calibri" w:cs="Times New Roman"/>
          <w:sz w:val="22"/>
          <w:lang w:eastAsia="ru-RU"/>
        </w:rPr>
      </w:pPr>
      <w:smartTag w:uri="urn:schemas-microsoft-com:office:smarttags" w:element="metricconverter">
        <w:smartTagPr>
          <w:attr w:name="ProductID" w:val="2009 г"/>
        </w:smartTagPr>
        <w:r w:rsidRPr="00762D8B">
          <w:rPr>
            <w:rFonts w:ascii="Calibri" w:eastAsia="Times New Roman" w:hAnsi="Calibri" w:cs="Times New Roman"/>
            <w:sz w:val="22"/>
            <w:lang w:eastAsia="ru-RU"/>
          </w:rPr>
          <w:t>2009 г</w:t>
        </w:r>
      </w:smartTag>
      <w:r w:rsidRPr="00762D8B">
        <w:rPr>
          <w:rFonts w:ascii="Calibri" w:eastAsia="Times New Roman" w:hAnsi="Calibri" w:cs="Times New Roman"/>
          <w:sz w:val="22"/>
          <w:lang w:eastAsia="ru-RU"/>
        </w:rPr>
        <w:t>.</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p>
    <w:p w:rsidR="00762D8B" w:rsidRPr="00762D8B" w:rsidRDefault="00762D8B" w:rsidP="00762D8B">
      <w:pPr>
        <w:spacing w:after="0" w:line="240" w:lineRule="auto"/>
        <w:ind w:right="113"/>
        <w:rPr>
          <w:rFonts w:ascii="Calibri" w:eastAsia="Times New Roman" w:hAnsi="Calibri" w:cs="Times New Roman"/>
          <w:sz w:val="22"/>
          <w:lang w:eastAsia="ru-RU"/>
        </w:rPr>
      </w:pP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p>
    <w:p w:rsidR="00762D8B" w:rsidRPr="00762D8B" w:rsidRDefault="00762D8B" w:rsidP="00762D8B">
      <w:pPr>
        <w:spacing w:after="0" w:line="240" w:lineRule="auto"/>
        <w:ind w:left="113" w:right="113"/>
        <w:jc w:val="center"/>
        <w:rPr>
          <w:rFonts w:ascii="Calibri" w:eastAsia="Times New Roman" w:hAnsi="Calibri" w:cs="Times New Roman"/>
          <w:b/>
          <w:sz w:val="22"/>
          <w:lang w:eastAsia="ru-RU"/>
        </w:rPr>
      </w:pPr>
      <w:r w:rsidRPr="00762D8B">
        <w:rPr>
          <w:rFonts w:ascii="Calibri" w:eastAsia="Times New Roman" w:hAnsi="Calibri" w:cs="Times New Roman"/>
          <w:b/>
          <w:sz w:val="22"/>
          <w:lang w:eastAsia="ru-RU"/>
        </w:rPr>
        <w:t>ИНСТРУКЦИЯ № 1/09</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по применению дезинфицирующего средства с моющим эффектом </w:t>
      </w:r>
      <w:r w:rsidRPr="00762D8B">
        <w:rPr>
          <w:rFonts w:ascii="Calibri" w:eastAsia="Times New Roman" w:hAnsi="Calibri" w:cs="Times New Roman"/>
          <w:sz w:val="22"/>
          <w:highlight w:val="yellow"/>
          <w:lang w:eastAsia="ru-RU"/>
        </w:rPr>
        <w:t>«</w:t>
      </w:r>
      <w:r w:rsidRPr="00762D8B">
        <w:rPr>
          <w:rFonts w:ascii="Calibri" w:eastAsia="Times New Roman" w:hAnsi="Calibri" w:cs="Times New Roman"/>
          <w:b/>
          <w:sz w:val="22"/>
          <w:highlight w:val="yellow"/>
          <w:lang w:eastAsia="ru-RU"/>
        </w:rPr>
        <w:t>АЛМАДЕЗ</w:t>
      </w:r>
      <w:r w:rsidRPr="00762D8B">
        <w:rPr>
          <w:rFonts w:ascii="Calibri" w:eastAsia="Times New Roman" w:hAnsi="Calibri" w:cs="Times New Roman"/>
          <w:sz w:val="22"/>
          <w:highlight w:val="yellow"/>
          <w:lang w:eastAsia="ru-RU"/>
        </w:rPr>
        <w:t>»</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(ООО «Базовая дезинфекция», Россия)</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lastRenderedPageBreak/>
        <w:t>для дезинфекции и предстерилизационной очистки</w:t>
      </w:r>
    </w:p>
    <w:p w:rsidR="00762D8B" w:rsidRPr="00762D8B" w:rsidRDefault="00762D8B" w:rsidP="00762D8B">
      <w:pPr>
        <w:spacing w:after="0" w:line="240" w:lineRule="auto"/>
        <w:ind w:left="113" w:right="113"/>
        <w:rPr>
          <w:rFonts w:ascii="Calibri" w:eastAsia="Times New Roman" w:hAnsi="Calibri" w:cs="Times New Roman"/>
          <w:sz w:val="22"/>
          <w:lang w:eastAsia="ru-RU"/>
        </w:rPr>
      </w:pPr>
    </w:p>
    <w:p w:rsidR="00762D8B" w:rsidRPr="00762D8B" w:rsidRDefault="00762D8B" w:rsidP="00762D8B">
      <w:pPr>
        <w:spacing w:after="0" w:line="240" w:lineRule="auto"/>
        <w:ind w:left="113" w:right="113"/>
        <w:rPr>
          <w:rFonts w:ascii="Calibri" w:eastAsia="Times New Roman" w:hAnsi="Calibri" w:cs="Times New Roman"/>
          <w:sz w:val="22"/>
          <w:lang w:eastAsia="ru-RU"/>
        </w:rPr>
      </w:pPr>
      <w:r w:rsidRPr="00762D8B">
        <w:rPr>
          <w:rFonts w:ascii="Calibri" w:eastAsia="Times New Roman" w:hAnsi="Calibri" w:cs="Times New Roman"/>
          <w:sz w:val="22"/>
          <w:lang w:eastAsia="ru-RU"/>
        </w:rPr>
        <w:tab/>
        <w:t>Инструкция разработана в ИЛЦ ФГУ «РНИИТО им. Р.Р. Вредена Росмедтехнологий».</w:t>
      </w:r>
    </w:p>
    <w:p w:rsidR="00762D8B" w:rsidRPr="00762D8B" w:rsidRDefault="00762D8B" w:rsidP="00762D8B">
      <w:pPr>
        <w:spacing w:after="0" w:line="240" w:lineRule="auto"/>
        <w:ind w:left="113" w:right="113"/>
        <w:rPr>
          <w:rFonts w:ascii="Calibri" w:eastAsia="Times New Roman" w:hAnsi="Calibri" w:cs="Times New Roman"/>
          <w:sz w:val="22"/>
          <w:lang w:eastAsia="ru-RU"/>
        </w:rPr>
      </w:pPr>
      <w:r w:rsidRPr="00762D8B">
        <w:rPr>
          <w:rFonts w:ascii="Calibri" w:eastAsia="Times New Roman" w:hAnsi="Calibri" w:cs="Times New Roman"/>
          <w:sz w:val="22"/>
          <w:lang w:eastAsia="ru-RU"/>
        </w:rPr>
        <w:t>Авторы: Афиногенова А.Г., Богданова Т.Я., Афиногенов Г.Е.</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Инструкция предназначена для персонала лечебно-профилактических учреждений (ЛПУ), работников дезинфекционных станций и других учреждений, имеющих право заниматься дезинфекционной деятельностью.</w:t>
      </w:r>
    </w:p>
    <w:p w:rsidR="00762D8B" w:rsidRPr="00762D8B" w:rsidRDefault="00762D8B" w:rsidP="00762D8B">
      <w:pPr>
        <w:numPr>
          <w:ilvl w:val="0"/>
          <w:numId w:val="1"/>
        </w:numPr>
        <w:tabs>
          <w:tab w:val="clear" w:pos="360"/>
          <w:tab w:val="num" w:pos="0"/>
        </w:tabs>
        <w:spacing w:after="0" w:line="240" w:lineRule="auto"/>
        <w:ind w:left="113" w:right="113"/>
        <w:jc w:val="center"/>
        <w:rPr>
          <w:rFonts w:ascii="Calibri" w:eastAsia="Times New Roman" w:hAnsi="Calibri" w:cs="Times New Roman"/>
          <w:b/>
          <w:caps/>
          <w:sz w:val="22"/>
          <w:lang w:eastAsia="ru-RU"/>
        </w:rPr>
      </w:pPr>
      <w:r w:rsidRPr="00762D8B">
        <w:rPr>
          <w:rFonts w:ascii="Calibri" w:eastAsia="Times New Roman" w:hAnsi="Calibri" w:cs="Times New Roman"/>
          <w:b/>
          <w:caps/>
          <w:sz w:val="22"/>
          <w:lang w:eastAsia="ru-RU"/>
        </w:rPr>
        <w:t>Общие сведения</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1.1. </w:t>
      </w:r>
      <w:r w:rsidRPr="00762D8B">
        <w:rPr>
          <w:rFonts w:ascii="Calibri" w:eastAsia="Times New Roman" w:hAnsi="Calibri" w:cs="Times New Roman"/>
          <w:sz w:val="22"/>
          <w:lang w:val="en-US" w:eastAsia="ru-RU"/>
        </w:rPr>
        <w:t>C</w:t>
      </w:r>
      <w:r w:rsidRPr="00762D8B">
        <w:rPr>
          <w:rFonts w:ascii="Calibri" w:eastAsia="Times New Roman" w:hAnsi="Calibri" w:cs="Times New Roman"/>
          <w:sz w:val="22"/>
          <w:lang w:eastAsia="ru-RU"/>
        </w:rPr>
        <w:t xml:space="preserve">редство «АЛМАДЕЗ» представляет собой прозрачную жидкость без механических примесей от светло-зеленого до голубого цвета со слабым специфическим запахом или запахом применяемой отдушки; допускается наличие незначительного осадка. Содержит в своем составе в качестве действующих веществ </w:t>
      </w:r>
      <w:r w:rsidRPr="00762D8B">
        <w:rPr>
          <w:rFonts w:ascii="Calibri" w:eastAsia="Times New Roman" w:hAnsi="Calibri" w:cs="Times New Roman"/>
          <w:sz w:val="22"/>
          <w:lang w:val="en-US" w:eastAsia="ru-RU"/>
        </w:rPr>
        <w:t>N</w:t>
      </w:r>
      <w:r w:rsidRPr="00762D8B">
        <w:rPr>
          <w:rFonts w:ascii="Calibri" w:eastAsia="Times New Roman" w:hAnsi="Calibri" w:cs="Times New Roman"/>
          <w:sz w:val="22"/>
          <w:lang w:eastAsia="ru-RU"/>
        </w:rPr>
        <w:t>,</w:t>
      </w:r>
      <w:r w:rsidRPr="00762D8B">
        <w:rPr>
          <w:rFonts w:ascii="Calibri" w:eastAsia="Times New Roman" w:hAnsi="Calibri" w:cs="Times New Roman"/>
          <w:sz w:val="22"/>
          <w:lang w:val="en-US" w:eastAsia="ru-RU"/>
        </w:rPr>
        <w:t>N</w:t>
      </w:r>
      <w:r w:rsidRPr="00762D8B">
        <w:rPr>
          <w:rFonts w:ascii="Calibri" w:eastAsia="Times New Roman" w:hAnsi="Calibri" w:cs="Times New Roman"/>
          <w:sz w:val="22"/>
          <w:lang w:eastAsia="ru-RU"/>
        </w:rPr>
        <w:t>-бис-(3-аминопропил) додециламина 0,5%, алкилдиметилбензиламмоний хлорида 6%, полигексаметиленгуанидин гидрохлорида 2,3% и поли-(1-гексаметилен) бигуанидин гидрохлорид 0,1%, а также моющий компонент, отдушку и воду. рН 1% водного раствора средства 6,9.</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Срок годности средства в невскрытой упаковке производителя составляет 5 лет. Срок годности рабочих растворов – 28 суток. </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Средство сохраняет свои свойства при замораживании и размораживании. </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Средство расфасовано в бутылки полиэтиленовые вместимостью 0.1, 0.5, 1 дм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 или в канистры полиэтиленовые вместимостью 5, 10, 25, 30 и 50 дм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 или в бочки полиэтиленовые вместимостью 100 и 200 дм</w:t>
      </w:r>
      <w:r w:rsidRPr="00762D8B">
        <w:rPr>
          <w:rFonts w:ascii="Calibri" w:eastAsia="Times New Roman" w:hAnsi="Calibri" w:cs="Times New Roman"/>
          <w:sz w:val="22"/>
          <w:vertAlign w:val="superscript"/>
          <w:lang w:eastAsia="ru-RU"/>
        </w:rPr>
        <w:t xml:space="preserve">3   </w:t>
      </w:r>
      <w:r w:rsidRPr="00762D8B">
        <w:rPr>
          <w:rFonts w:ascii="Calibri" w:eastAsia="Times New Roman" w:hAnsi="Calibri" w:cs="Times New Roman"/>
          <w:sz w:val="22"/>
          <w:lang w:eastAsia="ru-RU"/>
        </w:rPr>
        <w:t>или в другую тару по требованию заказчика.</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1.2. Средство «АЛМАДЕЗ» обладает антимикробной активностью в отношении различных грамотрицательных и грамположительных микроорганизмов (в том числе бактерий группы кишечной палочки, стафилококков, стрептококков и других возбудителей внутрибольничных инфекций), возбудителей туберкулеза, вирусов (включая аденовирусы, вирусы гриппа, парагриппа и др. возбудителей острых респираторных инфекций, энтеровирусы, ротавирусы, вирус полиомиелита, вирусы энтеральных, парентеральных гепатитов, герпеса, атипичной пневмонии, птичьего гриппа, свиного гриппа, ВИЧ и др.</w:t>
      </w:r>
      <w:r w:rsidRPr="00762D8B">
        <w:rPr>
          <w:rFonts w:ascii="Calibri" w:eastAsia="Times New Roman" w:hAnsi="Calibri" w:cs="Times New Roman"/>
          <w:spacing w:val="-4"/>
          <w:sz w:val="22"/>
          <w:lang w:eastAsia="ru-RU"/>
        </w:rPr>
        <w:t>)</w:t>
      </w:r>
      <w:r w:rsidRPr="00762D8B">
        <w:rPr>
          <w:rFonts w:ascii="Calibri" w:eastAsia="Times New Roman" w:hAnsi="Calibri" w:cs="Times New Roman"/>
          <w:sz w:val="22"/>
          <w:lang w:eastAsia="ru-RU"/>
        </w:rPr>
        <w:t>, грибов рода Кандида, Трихофитон (дерматофитий), плесневых грибов (тестировано на тест-штамме Aspergillus niger), возбудителей анаэробных инфекций; средство также активно в отношении возбудителей легионеллеза и особо опасных инфекций (чумы, холеры, туляремии).</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Средство не портит обрабатываемые объекты, не обесцвечивает ткани, </w:t>
      </w:r>
      <w:r w:rsidRPr="00762D8B">
        <w:rPr>
          <w:rFonts w:ascii="Calibri" w:eastAsia="Times New Roman" w:hAnsi="Calibri" w:cs="Times New Roman"/>
          <w:spacing w:val="3"/>
          <w:sz w:val="22"/>
          <w:lang w:eastAsia="ru-RU"/>
        </w:rPr>
        <w:t xml:space="preserve">не фиксирует органические </w:t>
      </w:r>
      <w:r w:rsidRPr="00762D8B">
        <w:rPr>
          <w:rFonts w:ascii="Calibri" w:eastAsia="Times New Roman" w:hAnsi="Calibri" w:cs="Times New Roman"/>
          <w:sz w:val="22"/>
          <w:lang w:eastAsia="ru-RU"/>
        </w:rPr>
        <w:t xml:space="preserve">загрязнения, не вызывает коррозии металлов, включая углеродистые стали и сплавы, сплавы титана и цветных металлов (латунь, медь), не повреждает оптику и термолабильные материалы. </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Средство обладает хорошими моющими свойствами.</w:t>
      </w:r>
    </w:p>
    <w:p w:rsidR="00762D8B" w:rsidRPr="00762D8B" w:rsidRDefault="00762D8B" w:rsidP="00762D8B">
      <w:pPr>
        <w:shd w:val="clear" w:color="auto" w:fill="FFFFFF"/>
        <w:spacing w:after="0" w:line="240" w:lineRule="auto"/>
        <w:ind w:left="113" w:right="113"/>
        <w:jc w:val="both"/>
        <w:rPr>
          <w:rFonts w:ascii="Calibri" w:eastAsia="Times New Roman" w:hAnsi="Calibri" w:cs="Times New Roman"/>
          <w:spacing w:val="2"/>
          <w:sz w:val="22"/>
          <w:lang w:eastAsia="ru-RU"/>
        </w:rPr>
      </w:pPr>
      <w:r w:rsidRPr="00762D8B">
        <w:rPr>
          <w:rFonts w:ascii="Calibri" w:eastAsia="Times New Roman" w:hAnsi="Calibri" w:cs="Times New Roman"/>
          <w:spacing w:val="7"/>
          <w:sz w:val="22"/>
          <w:lang w:eastAsia="ru-RU"/>
        </w:rPr>
        <w:t xml:space="preserve">Рабочие растворы негорючи, пожаро - и взрывобезопасны, </w:t>
      </w:r>
      <w:r w:rsidRPr="00762D8B">
        <w:rPr>
          <w:rFonts w:ascii="Calibri" w:eastAsia="Times New Roman" w:hAnsi="Calibri" w:cs="Times New Roman"/>
          <w:spacing w:val="2"/>
          <w:sz w:val="22"/>
          <w:lang w:eastAsia="ru-RU"/>
        </w:rPr>
        <w:t>экологически безвредны.</w:t>
      </w:r>
    </w:p>
    <w:p w:rsidR="00762D8B" w:rsidRPr="00762D8B" w:rsidRDefault="00762D8B" w:rsidP="00762D8B">
      <w:pPr>
        <w:shd w:val="clear" w:color="auto" w:fill="FFFFFF"/>
        <w:spacing w:after="0" w:line="240" w:lineRule="auto"/>
        <w:ind w:left="113" w:right="113"/>
        <w:jc w:val="both"/>
        <w:rPr>
          <w:rFonts w:ascii="Calibri" w:eastAsia="Times New Roman" w:hAnsi="Calibri" w:cs="Times New Roman"/>
          <w:spacing w:val="-2"/>
          <w:sz w:val="22"/>
          <w:lang w:eastAsia="ru-RU"/>
        </w:rPr>
      </w:pPr>
      <w:r w:rsidRPr="00762D8B">
        <w:rPr>
          <w:rFonts w:ascii="Calibri" w:eastAsia="Times New Roman" w:hAnsi="Calibri" w:cs="Times New Roman"/>
          <w:spacing w:val="6"/>
          <w:sz w:val="22"/>
          <w:lang w:eastAsia="ru-RU"/>
        </w:rPr>
        <w:t xml:space="preserve">Средство несовместимо с мылами и анионными поверхностно-активными </w:t>
      </w:r>
      <w:r w:rsidRPr="00762D8B">
        <w:rPr>
          <w:rFonts w:ascii="Calibri" w:eastAsia="Times New Roman" w:hAnsi="Calibri" w:cs="Times New Roman"/>
          <w:spacing w:val="-2"/>
          <w:sz w:val="22"/>
          <w:lang w:eastAsia="ru-RU"/>
        </w:rPr>
        <w:t>веществами.</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1.3. Средство «АЛМАДЕЗ» по параметрам острой токсичности по ГОСТ 12.1.007-76 относится к 3 классу умеренно опасных веществ при введении в желудок, к 4 классу мало опасных веществ при нанесении на кожу и виде паров при ингаляционном воздействии, при парентеральном введении относится к 4 классу малотоксичных веществ. Концентрат средства оказывает умеренное раздражающее действие при контакте с кожей и выраженное раздражающее действие на слизистые оболочки глаза. Средство не обладает кожно-резорбтивной и сенсибилизирующей активностью.</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Рабочие растворы средства в концентрациях до 5% не оказывают раздражающего действия на кожу, а в виде аэрозоля рабочие растворы обладают раздражающим действием на слизистые оболочки глаз и дыхательных путей; не оказывают эффекта сенсибилизации. </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ПДК </w:t>
      </w:r>
      <w:r w:rsidRPr="00762D8B">
        <w:rPr>
          <w:rFonts w:ascii="Calibri" w:eastAsia="Times New Roman" w:hAnsi="Calibri" w:cs="Times New Roman"/>
          <w:sz w:val="22"/>
          <w:lang w:val="en-US" w:eastAsia="ru-RU"/>
        </w:rPr>
        <w:t>N</w:t>
      </w:r>
      <w:r w:rsidRPr="00762D8B">
        <w:rPr>
          <w:rFonts w:ascii="Calibri" w:eastAsia="Times New Roman" w:hAnsi="Calibri" w:cs="Times New Roman"/>
          <w:sz w:val="22"/>
          <w:lang w:eastAsia="ru-RU"/>
        </w:rPr>
        <w:t>,</w:t>
      </w:r>
      <w:r w:rsidRPr="00762D8B">
        <w:rPr>
          <w:rFonts w:ascii="Calibri" w:eastAsia="Times New Roman" w:hAnsi="Calibri" w:cs="Times New Roman"/>
          <w:sz w:val="22"/>
          <w:lang w:val="en-US" w:eastAsia="ru-RU"/>
        </w:rPr>
        <w:t>N</w:t>
      </w:r>
      <w:r w:rsidRPr="00762D8B">
        <w:rPr>
          <w:rFonts w:ascii="Calibri" w:eastAsia="Times New Roman" w:hAnsi="Calibri" w:cs="Times New Roman"/>
          <w:sz w:val="22"/>
          <w:lang w:eastAsia="ru-RU"/>
        </w:rPr>
        <w:t>-бис-(3-аминопропил) додециламина в воздухе рабочей зоны составляет 1,0 мг/м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ПДК четвертичный аммониевых соединений в воздухе рабочей зоны 1 мг/м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 аэрозоль.</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ПДК полигексаметиленгуанидина гидрохлорида и полигексаметиленбигуанидина гидрохлорида в воздухе рабочей зоны – 2 мг/м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 аэрозоль.</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lastRenderedPageBreak/>
        <w:t>1.4.  Средство «АЛМАДЕЗ» предназначено:</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 для дезинфекции и мытья поверхностей в помещениях, жесткой и мягкой мебели, напольных ковровых покрытий, обивочных тканей, предметов обстановки, поверхностей аппаратов, приборов, санитарно-технического оборудования, белья, посуды (в том числе одноразовой и лабораторной), предметов для мытья посуды, резиновых и полипропиленовых ковриков, уборочного инвентаря и материала, игрушек, спортивного инвентаря, предметов ухода за больными, предметов личной гигиены в ЛПУ (включая клинические, диагностические и бактериологические лаборатории, отделения неонатологии, роддома, палаты новорожденных и пр.), </w:t>
      </w:r>
      <w:r w:rsidRPr="00762D8B">
        <w:rPr>
          <w:rFonts w:ascii="Calibri" w:eastAsia="Times New Roman" w:hAnsi="Calibri" w:cs="Times New Roman"/>
          <w:bCs/>
          <w:sz w:val="22"/>
          <w:lang w:eastAsia="ru-RU"/>
        </w:rPr>
        <w:t>на предприятиях фармацевтической и биотехнологической промышленности по производству нестерильных лекарственных средств в помещениях классов чистоты C и D</w:t>
      </w:r>
      <w:r w:rsidRPr="00762D8B">
        <w:rPr>
          <w:rFonts w:ascii="Calibri" w:eastAsia="Times New Roman" w:hAnsi="Calibri" w:cs="Times New Roman"/>
          <w:sz w:val="22"/>
          <w:lang w:eastAsia="ru-RU"/>
        </w:rPr>
        <w:t xml:space="preserve">, в детских и пенитенциарных учреждениях, на коммунальных объектах и в быту, в инфекционных очагах при проведении текущей, заключительной и профилактической дезинфекции; </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 для дезинфекции медицинского оборудования (в т.ч. кувезов, наркозно-дыхательной аппаратуры, анестезиологического оборудования, УЗИ-датчиков и др.); </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 для дезинфекции (в том числе совмещенной с предстерилизационной очисткой, и в том числе механизированным способом) изделий медицинского назначения (включая жесткие и гибкие эндоскопы, инструменты к ним, хирургические и стоматологические инструменты, в том числе вращающиеся инструменты и отсасываюшие системы, а также стоматологические материалы – оттиски из альгинатных, силиконовых материалов, полиэфирной смолы, зубопротезные заготовки из металлов, керамики пластмасс и других материалов); </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для предстерилизационной очистки изделий медицинского назначения (включая жесткие и гибкие эндоскопы, инструменты к ним, хирургические стоматологические инструменты, в том числе вращающиеся, а также стоматологические материалы) ручным и механизированным (с использованием ультразвука) способом;</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для дезинфекции медицинских отходов: изделий медицинского назначения однократного применения, перевязочного материала, белья одноразового применения и т.д. перед их утилизацией в ЛПУ, а также для дезинфекции пищевых и прочих отходов: жидкие отходы, смывные воды (включая эндоскопические смывные воды), кровь, выделения больного (мокрота, моча, фекалии, рвотные массы и прочие (в том числе при вирусных инфекциях), посуды из-под выделений больного;</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для дезинфекции санитарного транспорта и транспорта для перевозки пищевых продуктов;</w:t>
      </w:r>
    </w:p>
    <w:p w:rsidR="00762D8B" w:rsidRPr="00762D8B" w:rsidRDefault="00762D8B" w:rsidP="00762D8B">
      <w:pPr>
        <w:tabs>
          <w:tab w:val="left" w:pos="-2410"/>
          <w:tab w:val="left" w:pos="9639"/>
        </w:tabs>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 для проведения генеральных уборок в лечебно-профилактических, детских дошкольных, школьных и других общеобразовательных и оздоровительных учреждениях, на коммунальных объектах, пенитенциарных и других учреждениях; </w:t>
      </w:r>
    </w:p>
    <w:p w:rsidR="00762D8B" w:rsidRPr="00762D8B" w:rsidRDefault="00762D8B" w:rsidP="00762D8B">
      <w:pPr>
        <w:tabs>
          <w:tab w:val="left" w:pos="-2410"/>
          <w:tab w:val="left" w:pos="9639"/>
        </w:tabs>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 для дезинфекции воздуха способом распыления на различных объектах, систем вентиляции и кондиционирования воздуха (бытовые кондиционеры, сплит-системы, мультизональные сплит-системы, крышные кондиционеры и др.); </w:t>
      </w:r>
    </w:p>
    <w:p w:rsidR="00762D8B" w:rsidRPr="00762D8B" w:rsidRDefault="00762D8B" w:rsidP="00762D8B">
      <w:pPr>
        <w:tabs>
          <w:tab w:val="left" w:pos="-2410"/>
          <w:tab w:val="left" w:pos="9639"/>
        </w:tabs>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для дезинфекции и мытья помещений и оборудования (кроме оборудования, имеющего контакт с пищевыми продуктами) на предприятиях общественного питания, продовольственной торговли, потребительских рынках, коммунальных объектах, гостиницах, общежитиях, бассейнах, аквапарках, банях, саунах, местах массового скопления людей;</w:t>
      </w:r>
    </w:p>
    <w:p w:rsidR="00762D8B" w:rsidRPr="00762D8B" w:rsidRDefault="00762D8B" w:rsidP="00762D8B">
      <w:pPr>
        <w:tabs>
          <w:tab w:val="left" w:pos="-2410"/>
          <w:tab w:val="left" w:pos="9639"/>
        </w:tabs>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для дезинфекции помещений, оборудования, инструментов и изделий из различных материалов (металлов, резин на основе натурального и силиконового каучука, пластмасс, стекла), спецодежды, воздуха парикмахерских, массажных и косметических салонов, салонов красоты, прачечных, клубов, санпропускников и других объектов сферы обслуживания населения;</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для дезинфекции обуви с целью профилактики инфекций грибковой этиологии (дерматофитии);</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для дезинфекции, чистки, мойки и дезодорирования мусороуборочного оборудования, мусоровозов, мусорных баков и мусоросборников, мусоропроводов;</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для обеззараживания содержимого накопительных баков автономных туалетов, не имеющих отвода в канализацию, а также поверхностей в кабинах автономных туалетов и биотуалетов.</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1.5. Средство может быть использовано для дезинфекции различных объектов при инфекциях бактериальной (включая туберкулез, внутрибольничные и анаэробные инфекции), грибковой </w:t>
      </w:r>
      <w:r w:rsidRPr="00762D8B">
        <w:rPr>
          <w:rFonts w:ascii="Calibri" w:eastAsia="Times New Roman" w:hAnsi="Calibri" w:cs="Times New Roman"/>
          <w:sz w:val="22"/>
          <w:lang w:eastAsia="ru-RU"/>
        </w:rPr>
        <w:lastRenderedPageBreak/>
        <w:t>(кандидозы, дерматофитии, плесневые грибы) и вирусной (включая аденовирусы, вирусы гриппа, парагриппа и др. возбудителей острых респираторных инфекций, энтеровирусы, ротавирусы, вирус полиомиелита, вирусы энтеральных, парентеральных гепатитов, герпеса, атипичной пневмонии, птичьего гриппа, свиного гриппа, ВИЧ и др.) этиологии; в отношении возбудителей легионеллеза и особо опасных инфекций (чумы, холеры, туляремии).</w:t>
      </w:r>
    </w:p>
    <w:p w:rsidR="00762D8B" w:rsidRPr="00762D8B" w:rsidRDefault="00762D8B" w:rsidP="00762D8B">
      <w:pPr>
        <w:spacing w:after="0" w:line="240" w:lineRule="auto"/>
        <w:ind w:left="113" w:right="113"/>
        <w:jc w:val="center"/>
        <w:rPr>
          <w:rFonts w:ascii="Calibri" w:eastAsia="Times New Roman" w:hAnsi="Calibri" w:cs="Times New Roman"/>
          <w:b/>
          <w:caps/>
          <w:sz w:val="22"/>
          <w:lang w:eastAsia="ru-RU"/>
        </w:rPr>
      </w:pPr>
      <w:r w:rsidRPr="00762D8B">
        <w:rPr>
          <w:rFonts w:ascii="Calibri" w:eastAsia="Times New Roman" w:hAnsi="Calibri" w:cs="Times New Roman"/>
          <w:caps/>
          <w:sz w:val="22"/>
          <w:lang w:eastAsia="ru-RU"/>
        </w:rPr>
        <w:t xml:space="preserve">2. </w:t>
      </w:r>
      <w:r w:rsidRPr="00762D8B">
        <w:rPr>
          <w:rFonts w:ascii="Calibri" w:eastAsia="Times New Roman" w:hAnsi="Calibri" w:cs="Times New Roman"/>
          <w:b/>
          <w:caps/>
          <w:sz w:val="22"/>
          <w:lang w:eastAsia="ru-RU"/>
        </w:rPr>
        <w:t>Приготовление рабочих растворов.</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Растворы  средства «АЛМАДЕЗ» готовят в емкости из любого материала путем смешивания средства с водопроводной водой.</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При приготовлении рабочих растворов следует руководствоваться расчетами, приведенными в таблице 1.</w:t>
      </w:r>
    </w:p>
    <w:p w:rsidR="00762D8B" w:rsidRPr="00762D8B" w:rsidRDefault="00762D8B" w:rsidP="00762D8B">
      <w:pPr>
        <w:spacing w:after="0" w:line="240" w:lineRule="auto"/>
        <w:ind w:left="113" w:right="113"/>
        <w:jc w:val="center"/>
        <w:rPr>
          <w:rFonts w:ascii="Calibri" w:eastAsia="Times New Roman" w:hAnsi="Calibri" w:cs="Times New Roman"/>
          <w:b/>
          <w:sz w:val="22"/>
          <w:lang w:eastAsia="ru-RU"/>
        </w:rPr>
      </w:pPr>
      <w:r w:rsidRPr="00762D8B">
        <w:rPr>
          <w:rFonts w:ascii="Calibri" w:eastAsia="Times New Roman" w:hAnsi="Calibri" w:cs="Times New Roman"/>
          <w:sz w:val="22"/>
          <w:lang w:eastAsia="ru-RU"/>
        </w:rPr>
        <w:t xml:space="preserve">Таблица 1. </w:t>
      </w:r>
      <w:r w:rsidRPr="00762D8B">
        <w:rPr>
          <w:rFonts w:ascii="Calibri" w:eastAsia="Times New Roman" w:hAnsi="Calibri" w:cs="Times New Roman"/>
          <w:b/>
          <w:sz w:val="22"/>
          <w:lang w:eastAsia="ru-RU"/>
        </w:rPr>
        <w:t>Приготовление рабочих растворов средства «АЛМАДЕЗ»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3"/>
        <w:gridCol w:w="1941"/>
        <w:gridCol w:w="1941"/>
        <w:gridCol w:w="1456"/>
        <w:gridCol w:w="1943"/>
      </w:tblGrid>
      <w:tr w:rsidR="00762D8B" w:rsidRPr="00762D8B" w:rsidTr="00134FA4">
        <w:tblPrEx>
          <w:tblCellMar>
            <w:top w:w="0" w:type="dxa"/>
            <w:bottom w:w="0" w:type="dxa"/>
          </w:tblCellMar>
        </w:tblPrEx>
        <w:tc>
          <w:tcPr>
            <w:tcW w:w="1305" w:type="pct"/>
            <w:vMerge w:val="restar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Концентрация</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рабочего</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раствора </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 препарату), %</w:t>
            </w:r>
          </w:p>
        </w:tc>
        <w:tc>
          <w:tcPr>
            <w:tcW w:w="3695" w:type="pct"/>
            <w:gridSpan w:val="4"/>
            <w:tcBorders>
              <w:bottom w:val="single" w:sz="4" w:space="0" w:color="auto"/>
            </w:tcBorders>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Количество средства «АЛМАДЕЗ» и воды необходимые для приготовления рабочего раствора объемом:</w:t>
            </w:r>
          </w:p>
        </w:tc>
      </w:tr>
      <w:tr w:rsidR="00762D8B" w:rsidRPr="00762D8B" w:rsidTr="00134FA4">
        <w:tblPrEx>
          <w:tblCellMar>
            <w:top w:w="0" w:type="dxa"/>
            <w:bottom w:w="0" w:type="dxa"/>
          </w:tblCellMar>
        </w:tblPrEx>
        <w:tc>
          <w:tcPr>
            <w:tcW w:w="1305" w:type="pct"/>
            <w:vMerge/>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p>
        </w:tc>
        <w:tc>
          <w:tcPr>
            <w:tcW w:w="1970" w:type="pct"/>
            <w:gridSpan w:val="2"/>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smartTag w:uri="urn:schemas-microsoft-com:office:smarttags" w:element="metricconverter">
              <w:smartTagPr>
                <w:attr w:name="ProductID" w:val="1 л"/>
              </w:smartTagPr>
              <w:r w:rsidRPr="00762D8B">
                <w:rPr>
                  <w:rFonts w:ascii="Calibri" w:eastAsia="Times New Roman" w:hAnsi="Calibri" w:cs="Times New Roman"/>
                  <w:sz w:val="22"/>
                  <w:lang w:eastAsia="ru-RU"/>
                </w:rPr>
                <w:t>1 л</w:t>
              </w:r>
            </w:smartTag>
          </w:p>
        </w:tc>
        <w:tc>
          <w:tcPr>
            <w:tcW w:w="1724" w:type="pct"/>
            <w:gridSpan w:val="2"/>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smartTag w:uri="urn:schemas-microsoft-com:office:smarttags" w:element="metricconverter">
              <w:smartTagPr>
                <w:attr w:name="ProductID" w:val="10 л"/>
              </w:smartTagPr>
              <w:r w:rsidRPr="00762D8B">
                <w:rPr>
                  <w:rFonts w:ascii="Calibri" w:eastAsia="Times New Roman" w:hAnsi="Calibri" w:cs="Times New Roman"/>
                  <w:sz w:val="22"/>
                  <w:lang w:eastAsia="ru-RU"/>
                </w:rPr>
                <w:t>10 л</w:t>
              </w:r>
            </w:smartTag>
          </w:p>
        </w:tc>
      </w:tr>
      <w:tr w:rsidR="00762D8B" w:rsidRPr="00762D8B" w:rsidTr="00134FA4">
        <w:tblPrEx>
          <w:tblCellMar>
            <w:top w:w="0" w:type="dxa"/>
            <w:bottom w:w="0" w:type="dxa"/>
          </w:tblCellMar>
        </w:tblPrEx>
        <w:tc>
          <w:tcPr>
            <w:tcW w:w="1305" w:type="pct"/>
            <w:vMerge/>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Средство, мл</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Вода, мл</w:t>
            </w:r>
          </w:p>
        </w:tc>
        <w:tc>
          <w:tcPr>
            <w:tcW w:w="739"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Средство, мл</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Вода, мл</w:t>
            </w:r>
          </w:p>
        </w:tc>
      </w:tr>
      <w:tr w:rsidR="00762D8B" w:rsidRPr="00762D8B" w:rsidTr="00134FA4">
        <w:tblPrEx>
          <w:tblCellMar>
            <w:top w:w="0" w:type="dxa"/>
            <w:bottom w:w="0" w:type="dxa"/>
          </w:tblCellMar>
        </w:tblPrEx>
        <w:tc>
          <w:tcPr>
            <w:tcW w:w="130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0,1</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999,0</w:t>
            </w:r>
          </w:p>
        </w:tc>
        <w:tc>
          <w:tcPr>
            <w:tcW w:w="739"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10,0</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9990,0</w:t>
            </w:r>
          </w:p>
        </w:tc>
      </w:tr>
      <w:tr w:rsidR="00762D8B" w:rsidRPr="00762D8B" w:rsidTr="00134FA4">
        <w:tblPrEx>
          <w:tblCellMar>
            <w:top w:w="0" w:type="dxa"/>
            <w:bottom w:w="0" w:type="dxa"/>
          </w:tblCellMar>
        </w:tblPrEx>
        <w:tc>
          <w:tcPr>
            <w:tcW w:w="130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0,2</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2,0</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998,0</w:t>
            </w:r>
          </w:p>
        </w:tc>
        <w:tc>
          <w:tcPr>
            <w:tcW w:w="739"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20,0</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9980,0</w:t>
            </w:r>
          </w:p>
        </w:tc>
      </w:tr>
      <w:tr w:rsidR="00762D8B" w:rsidRPr="00762D8B" w:rsidTr="00134FA4">
        <w:tblPrEx>
          <w:tblCellMar>
            <w:top w:w="0" w:type="dxa"/>
            <w:bottom w:w="0" w:type="dxa"/>
          </w:tblCellMar>
        </w:tblPrEx>
        <w:tc>
          <w:tcPr>
            <w:tcW w:w="130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0,25</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2,5</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997,5</w:t>
            </w:r>
          </w:p>
        </w:tc>
        <w:tc>
          <w:tcPr>
            <w:tcW w:w="739"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25,0</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9975,0</w:t>
            </w:r>
          </w:p>
        </w:tc>
      </w:tr>
      <w:tr w:rsidR="00762D8B" w:rsidRPr="00762D8B" w:rsidTr="00134FA4">
        <w:tblPrEx>
          <w:tblCellMar>
            <w:top w:w="0" w:type="dxa"/>
            <w:bottom w:w="0" w:type="dxa"/>
          </w:tblCellMar>
        </w:tblPrEx>
        <w:tc>
          <w:tcPr>
            <w:tcW w:w="130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0,3</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997,0</w:t>
            </w:r>
          </w:p>
        </w:tc>
        <w:tc>
          <w:tcPr>
            <w:tcW w:w="739"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30,0</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9970,0</w:t>
            </w:r>
          </w:p>
        </w:tc>
      </w:tr>
      <w:tr w:rsidR="00762D8B" w:rsidRPr="00762D8B" w:rsidTr="00134FA4">
        <w:tblPrEx>
          <w:tblCellMar>
            <w:top w:w="0" w:type="dxa"/>
            <w:bottom w:w="0" w:type="dxa"/>
          </w:tblCellMar>
        </w:tblPrEx>
        <w:tc>
          <w:tcPr>
            <w:tcW w:w="130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0,4</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4,0</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996,0</w:t>
            </w:r>
          </w:p>
        </w:tc>
        <w:tc>
          <w:tcPr>
            <w:tcW w:w="739"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40,0</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9960,0</w:t>
            </w:r>
          </w:p>
        </w:tc>
      </w:tr>
      <w:tr w:rsidR="00762D8B" w:rsidRPr="00762D8B" w:rsidTr="00134FA4">
        <w:tblPrEx>
          <w:tblCellMar>
            <w:top w:w="0" w:type="dxa"/>
            <w:bottom w:w="0" w:type="dxa"/>
          </w:tblCellMar>
        </w:tblPrEx>
        <w:tc>
          <w:tcPr>
            <w:tcW w:w="130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0,5</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5,0</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995,0</w:t>
            </w:r>
          </w:p>
        </w:tc>
        <w:tc>
          <w:tcPr>
            <w:tcW w:w="739"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50,0</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9950,0</w:t>
            </w:r>
          </w:p>
        </w:tc>
      </w:tr>
      <w:tr w:rsidR="00762D8B" w:rsidRPr="00762D8B" w:rsidTr="00134FA4">
        <w:tblPrEx>
          <w:tblCellMar>
            <w:top w:w="0" w:type="dxa"/>
            <w:bottom w:w="0" w:type="dxa"/>
          </w:tblCellMar>
        </w:tblPrEx>
        <w:tc>
          <w:tcPr>
            <w:tcW w:w="130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0,6</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994,0</w:t>
            </w:r>
          </w:p>
        </w:tc>
        <w:tc>
          <w:tcPr>
            <w:tcW w:w="739"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60,0</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9940,0</w:t>
            </w:r>
          </w:p>
        </w:tc>
      </w:tr>
      <w:tr w:rsidR="00762D8B" w:rsidRPr="00762D8B" w:rsidTr="00134FA4">
        <w:tblPrEx>
          <w:tblCellMar>
            <w:top w:w="0" w:type="dxa"/>
            <w:bottom w:w="0" w:type="dxa"/>
          </w:tblCellMar>
        </w:tblPrEx>
        <w:tc>
          <w:tcPr>
            <w:tcW w:w="130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0,8</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8,0</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992,0</w:t>
            </w:r>
          </w:p>
        </w:tc>
        <w:tc>
          <w:tcPr>
            <w:tcW w:w="739"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80,0</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9920,0</w:t>
            </w:r>
          </w:p>
        </w:tc>
      </w:tr>
      <w:tr w:rsidR="00762D8B" w:rsidRPr="00762D8B" w:rsidTr="00134FA4">
        <w:tblPrEx>
          <w:tblCellMar>
            <w:top w:w="0" w:type="dxa"/>
            <w:bottom w:w="0" w:type="dxa"/>
          </w:tblCellMar>
        </w:tblPrEx>
        <w:tc>
          <w:tcPr>
            <w:tcW w:w="130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10,0</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990,0</w:t>
            </w:r>
          </w:p>
        </w:tc>
        <w:tc>
          <w:tcPr>
            <w:tcW w:w="739"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100,0</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9900,0</w:t>
            </w:r>
          </w:p>
        </w:tc>
      </w:tr>
      <w:tr w:rsidR="00762D8B" w:rsidRPr="00762D8B" w:rsidTr="00134FA4">
        <w:tblPrEx>
          <w:tblCellMar>
            <w:top w:w="0" w:type="dxa"/>
            <w:bottom w:w="0" w:type="dxa"/>
          </w:tblCellMar>
        </w:tblPrEx>
        <w:tc>
          <w:tcPr>
            <w:tcW w:w="130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1,2</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12,0</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988,0</w:t>
            </w:r>
          </w:p>
        </w:tc>
        <w:tc>
          <w:tcPr>
            <w:tcW w:w="739"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120,0</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9880,0</w:t>
            </w:r>
          </w:p>
        </w:tc>
      </w:tr>
      <w:tr w:rsidR="00762D8B" w:rsidRPr="00762D8B" w:rsidTr="00134FA4">
        <w:tblPrEx>
          <w:tblCellMar>
            <w:top w:w="0" w:type="dxa"/>
            <w:bottom w:w="0" w:type="dxa"/>
          </w:tblCellMar>
        </w:tblPrEx>
        <w:tc>
          <w:tcPr>
            <w:tcW w:w="130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1,25</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12,5</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987,5</w:t>
            </w:r>
          </w:p>
        </w:tc>
        <w:tc>
          <w:tcPr>
            <w:tcW w:w="739"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125,0</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9875,0</w:t>
            </w:r>
          </w:p>
        </w:tc>
      </w:tr>
      <w:tr w:rsidR="00762D8B" w:rsidRPr="00762D8B" w:rsidTr="00134FA4">
        <w:tblPrEx>
          <w:tblCellMar>
            <w:top w:w="0" w:type="dxa"/>
            <w:bottom w:w="0" w:type="dxa"/>
          </w:tblCellMar>
        </w:tblPrEx>
        <w:tc>
          <w:tcPr>
            <w:tcW w:w="130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15,0</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985,0</w:t>
            </w:r>
          </w:p>
        </w:tc>
        <w:tc>
          <w:tcPr>
            <w:tcW w:w="739"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150,0</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9850,0</w:t>
            </w:r>
          </w:p>
        </w:tc>
      </w:tr>
      <w:tr w:rsidR="00762D8B" w:rsidRPr="00762D8B" w:rsidTr="00134FA4">
        <w:tblPrEx>
          <w:tblCellMar>
            <w:top w:w="0" w:type="dxa"/>
            <w:bottom w:w="0" w:type="dxa"/>
          </w:tblCellMar>
        </w:tblPrEx>
        <w:tc>
          <w:tcPr>
            <w:tcW w:w="130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1,8</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18,0</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982,0</w:t>
            </w:r>
          </w:p>
        </w:tc>
        <w:tc>
          <w:tcPr>
            <w:tcW w:w="739"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180,0</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9820,0</w:t>
            </w:r>
          </w:p>
        </w:tc>
      </w:tr>
      <w:tr w:rsidR="00762D8B" w:rsidRPr="00762D8B" w:rsidTr="00134FA4">
        <w:tblPrEx>
          <w:tblCellMar>
            <w:top w:w="0" w:type="dxa"/>
            <w:bottom w:w="0" w:type="dxa"/>
          </w:tblCellMar>
        </w:tblPrEx>
        <w:tc>
          <w:tcPr>
            <w:tcW w:w="130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2,0</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20,0</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980,0</w:t>
            </w:r>
          </w:p>
        </w:tc>
        <w:tc>
          <w:tcPr>
            <w:tcW w:w="739"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200,0</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9800,0</w:t>
            </w:r>
          </w:p>
        </w:tc>
      </w:tr>
      <w:tr w:rsidR="00762D8B" w:rsidRPr="00762D8B" w:rsidTr="00134FA4">
        <w:tblPrEx>
          <w:tblCellMar>
            <w:top w:w="0" w:type="dxa"/>
            <w:bottom w:w="0" w:type="dxa"/>
          </w:tblCellMar>
        </w:tblPrEx>
        <w:tc>
          <w:tcPr>
            <w:tcW w:w="130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2,5</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25,0</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975,0</w:t>
            </w:r>
          </w:p>
        </w:tc>
        <w:tc>
          <w:tcPr>
            <w:tcW w:w="739"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250,0</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9750,0</w:t>
            </w:r>
          </w:p>
        </w:tc>
      </w:tr>
      <w:tr w:rsidR="00762D8B" w:rsidRPr="00762D8B" w:rsidTr="00134FA4">
        <w:tblPrEx>
          <w:tblCellMar>
            <w:top w:w="0" w:type="dxa"/>
            <w:bottom w:w="0" w:type="dxa"/>
          </w:tblCellMar>
        </w:tblPrEx>
        <w:tc>
          <w:tcPr>
            <w:tcW w:w="130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30,0</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970,0</w:t>
            </w:r>
          </w:p>
        </w:tc>
        <w:tc>
          <w:tcPr>
            <w:tcW w:w="739"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300,0</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9700,0</w:t>
            </w:r>
          </w:p>
        </w:tc>
      </w:tr>
      <w:tr w:rsidR="00762D8B" w:rsidRPr="00762D8B" w:rsidTr="00134FA4">
        <w:tblPrEx>
          <w:tblCellMar>
            <w:top w:w="0" w:type="dxa"/>
            <w:bottom w:w="0" w:type="dxa"/>
          </w:tblCellMar>
        </w:tblPrEx>
        <w:tc>
          <w:tcPr>
            <w:tcW w:w="130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4,0</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40,0</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960,0</w:t>
            </w:r>
          </w:p>
        </w:tc>
        <w:tc>
          <w:tcPr>
            <w:tcW w:w="739"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400,0</w:t>
            </w: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9600,0</w:t>
            </w:r>
          </w:p>
        </w:tc>
      </w:tr>
      <w:tr w:rsidR="00762D8B" w:rsidRPr="00762D8B" w:rsidTr="00134FA4">
        <w:tblPrEx>
          <w:tblCellMar>
            <w:top w:w="0" w:type="dxa"/>
            <w:bottom w:w="0" w:type="dxa"/>
          </w:tblCellMar>
        </w:tblPrEx>
        <w:tc>
          <w:tcPr>
            <w:tcW w:w="130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p>
        </w:tc>
        <w:tc>
          <w:tcPr>
            <w:tcW w:w="739"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p>
        </w:tc>
        <w:tc>
          <w:tcPr>
            <w:tcW w:w="985" w:type="pct"/>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p>
        </w:tc>
      </w:tr>
    </w:tbl>
    <w:p w:rsidR="00762D8B" w:rsidRPr="00762D8B" w:rsidRDefault="00762D8B" w:rsidP="00762D8B">
      <w:pPr>
        <w:spacing w:after="0" w:line="240" w:lineRule="auto"/>
        <w:ind w:left="113" w:right="113"/>
        <w:jc w:val="center"/>
        <w:rPr>
          <w:rFonts w:ascii="Calibri" w:eastAsia="Times New Roman" w:hAnsi="Calibri" w:cs="Times New Roman"/>
          <w:b/>
          <w:sz w:val="22"/>
          <w:lang w:eastAsia="ru-RU"/>
        </w:rPr>
      </w:pPr>
      <w:r w:rsidRPr="00762D8B">
        <w:rPr>
          <w:rFonts w:ascii="Calibri" w:eastAsia="Times New Roman" w:hAnsi="Calibri" w:cs="Times New Roman"/>
          <w:sz w:val="22"/>
          <w:lang w:eastAsia="ru-RU"/>
        </w:rPr>
        <w:br w:type="page"/>
      </w:r>
      <w:r w:rsidRPr="00762D8B">
        <w:rPr>
          <w:rFonts w:ascii="Calibri" w:eastAsia="Times New Roman" w:hAnsi="Calibri" w:cs="Times New Roman"/>
          <w:sz w:val="22"/>
          <w:lang w:eastAsia="ru-RU"/>
        </w:rPr>
        <w:lastRenderedPageBreak/>
        <w:t xml:space="preserve">3. </w:t>
      </w:r>
      <w:r w:rsidRPr="00762D8B">
        <w:rPr>
          <w:rFonts w:ascii="Calibri" w:eastAsia="Times New Roman" w:hAnsi="Calibri" w:cs="Times New Roman"/>
          <w:b/>
          <w:sz w:val="22"/>
          <w:lang w:eastAsia="ru-RU"/>
        </w:rPr>
        <w:t>ПРИМЕНЕНИЕ СРЕДСТВА «АЛМАДЕЗ»</w:t>
      </w:r>
    </w:p>
    <w:p w:rsidR="00762D8B" w:rsidRPr="00762D8B" w:rsidRDefault="00762D8B" w:rsidP="00762D8B">
      <w:pPr>
        <w:spacing w:after="0" w:line="240" w:lineRule="auto"/>
        <w:ind w:left="113" w:right="113"/>
        <w:jc w:val="center"/>
        <w:rPr>
          <w:rFonts w:ascii="Calibri" w:eastAsia="Times New Roman" w:hAnsi="Calibri" w:cs="Times New Roman"/>
          <w:b/>
          <w:sz w:val="22"/>
          <w:lang w:eastAsia="ru-RU"/>
        </w:rPr>
      </w:pPr>
      <w:r w:rsidRPr="00762D8B">
        <w:rPr>
          <w:rFonts w:ascii="Calibri" w:eastAsia="Times New Roman" w:hAnsi="Calibri" w:cs="Times New Roman"/>
          <w:b/>
          <w:sz w:val="22"/>
          <w:lang w:eastAsia="ru-RU"/>
        </w:rPr>
        <w:t>ДЛЯ ДЕЗИНФЕКЦИИ РАЗЛИЧНЫХ ОБЪЕКТОВ</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3.1. Растворы средства «АЛМАДЕЗ» применяют для дезинфекции поверхностей, воздуха в помещениях, оборудования, жесткой и мягкой мебели, санитарно-технического оборудования, белья, посуды (в т.ч. лабораторной), предметов для мытья посуды, уборочного инвентаря и материала, предметов ухода за больными, средств личной гигиены, игрушек, резиновых и полипропиленовых ковриков, обуви, медицинских отходов, ИМН и прочее согласно п.1.4 настоящей инструкции.</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3.2. Средство «АЛМАДЕЗ» применяется для проведения как профилактической дезинфекции, так и очаговой (текущей и заключительной) дезинфекции по эпидемиологическим показаниям, а также для дезинфекции медицинских и других отходов. </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Дезинфекцию проводят способами протирания, замачивания, погружения и орошения. </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3.3. Поверхности в помещениях (пол, стены и пр.), жесткую мебель, оборудование протирают ветошью, смоченной в растворе средства, при норме расхода 100 мл на </w:t>
      </w:r>
      <w:smartTag w:uri="urn:schemas-microsoft-com:office:smarttags" w:element="metricconverter">
        <w:smartTagPr>
          <w:attr w:name="ProductID" w:val="1 м2"/>
        </w:smartTagPr>
        <w:r w:rsidRPr="00762D8B">
          <w:rPr>
            <w:rFonts w:ascii="Calibri" w:eastAsia="Times New Roman" w:hAnsi="Calibri" w:cs="Times New Roman"/>
            <w:sz w:val="22"/>
            <w:lang w:eastAsia="ru-RU"/>
          </w:rPr>
          <w:t>1 м</w:t>
        </w:r>
        <w:r w:rsidRPr="00762D8B">
          <w:rPr>
            <w:rFonts w:ascii="Calibri" w:eastAsia="Times New Roman" w:hAnsi="Calibri" w:cs="Times New Roman"/>
            <w:sz w:val="22"/>
            <w:vertAlign w:val="superscript"/>
            <w:lang w:eastAsia="ru-RU"/>
          </w:rPr>
          <w:t>2</w:t>
        </w:r>
      </w:smartTag>
      <w:r w:rsidRPr="00762D8B">
        <w:rPr>
          <w:rFonts w:ascii="Calibri" w:eastAsia="Times New Roman" w:hAnsi="Calibri" w:cs="Times New Roman"/>
          <w:sz w:val="22"/>
          <w:lang w:eastAsia="ru-RU"/>
        </w:rPr>
        <w:t>. При обработке мягкой мебели, напольных и ковровых покрытий, поверхностей, имеющих пористость, шероховатости и неровности, допустимая норма расхода средства может составлять от 100 до 150 мл/м</w:t>
      </w:r>
      <w:r w:rsidRPr="00762D8B">
        <w:rPr>
          <w:rFonts w:ascii="Calibri" w:eastAsia="Times New Roman" w:hAnsi="Calibri" w:cs="Times New Roman"/>
          <w:sz w:val="22"/>
          <w:vertAlign w:val="superscript"/>
          <w:lang w:eastAsia="ru-RU"/>
        </w:rPr>
        <w:t>2</w:t>
      </w:r>
      <w:r w:rsidRPr="00762D8B">
        <w:rPr>
          <w:rFonts w:ascii="Calibri" w:eastAsia="Times New Roman" w:hAnsi="Calibri" w:cs="Times New Roman"/>
          <w:sz w:val="22"/>
          <w:lang w:eastAsia="ru-RU"/>
        </w:rPr>
        <w:t>, при этом поверхности чистят щетками, смоченными в растворе средства.  Смывание рабочего раствора средства с обработанных поверхностей после дезинфекции не требуется.</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3.4. Санитарно-техническое оборудование (ванны, раковины, унитазы и др.) обрабатывают раствором средства с помощью щетки или ерша способом двукратного протирания или двукратного орошения при норме расхода 100 мл на </w:t>
      </w:r>
      <w:smartTag w:uri="urn:schemas-microsoft-com:office:smarttags" w:element="metricconverter">
        <w:smartTagPr>
          <w:attr w:name="ProductID" w:val="1 м2"/>
        </w:smartTagPr>
        <w:r w:rsidRPr="00762D8B">
          <w:rPr>
            <w:rFonts w:ascii="Calibri" w:eastAsia="Times New Roman" w:hAnsi="Calibri" w:cs="Times New Roman"/>
            <w:sz w:val="22"/>
            <w:lang w:eastAsia="ru-RU"/>
          </w:rPr>
          <w:t>1 м</w:t>
        </w:r>
        <w:r w:rsidRPr="00762D8B">
          <w:rPr>
            <w:rFonts w:ascii="Calibri" w:eastAsia="Times New Roman" w:hAnsi="Calibri" w:cs="Times New Roman"/>
            <w:sz w:val="22"/>
            <w:vertAlign w:val="superscript"/>
            <w:lang w:eastAsia="ru-RU"/>
          </w:rPr>
          <w:t>2</w:t>
        </w:r>
      </w:smartTag>
      <w:r w:rsidRPr="00762D8B">
        <w:rPr>
          <w:rFonts w:ascii="Calibri" w:eastAsia="Times New Roman" w:hAnsi="Calibri" w:cs="Times New Roman"/>
          <w:sz w:val="22"/>
          <w:lang w:eastAsia="ru-RU"/>
        </w:rPr>
        <w:t>. После обработки сан.-тех. оборудование споласкивают водой.</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3.5. Обработку объектов способом орошения проводят с помощью гидропульта, автомакса, аэрозольного генератора и других аппаратов или оборудования, разрешенных для этих целей, добиваясь равномерного и обильного смачивания (норма расхода – от 150 мл/м</w:t>
      </w:r>
      <w:r w:rsidRPr="00762D8B">
        <w:rPr>
          <w:rFonts w:ascii="Calibri" w:eastAsia="Times New Roman" w:hAnsi="Calibri" w:cs="Times New Roman"/>
          <w:sz w:val="22"/>
          <w:vertAlign w:val="superscript"/>
          <w:lang w:eastAsia="ru-RU"/>
        </w:rPr>
        <w:t>2</w:t>
      </w:r>
      <w:r w:rsidRPr="00762D8B">
        <w:rPr>
          <w:rFonts w:ascii="Calibri" w:eastAsia="Times New Roman" w:hAnsi="Calibri" w:cs="Times New Roman"/>
          <w:sz w:val="22"/>
          <w:lang w:eastAsia="ru-RU"/>
        </w:rPr>
        <w:t xml:space="preserve"> до 200 мл/м</w:t>
      </w:r>
      <w:r w:rsidRPr="00762D8B">
        <w:rPr>
          <w:rFonts w:ascii="Calibri" w:eastAsia="Times New Roman" w:hAnsi="Calibri" w:cs="Times New Roman"/>
          <w:sz w:val="22"/>
          <w:vertAlign w:val="superscript"/>
          <w:lang w:eastAsia="ru-RU"/>
        </w:rPr>
        <w:t>2</w:t>
      </w:r>
      <w:r w:rsidRPr="00762D8B">
        <w:rPr>
          <w:rFonts w:ascii="Calibri" w:eastAsia="Times New Roman" w:hAnsi="Calibri" w:cs="Times New Roman"/>
          <w:sz w:val="22"/>
          <w:lang w:eastAsia="ru-RU"/>
        </w:rPr>
        <w:t xml:space="preserve"> при использовании распылителя типа «Квазар», 300-350 мл/м</w:t>
      </w:r>
      <w:r w:rsidRPr="00762D8B">
        <w:rPr>
          <w:rFonts w:ascii="Calibri" w:eastAsia="Times New Roman" w:hAnsi="Calibri" w:cs="Times New Roman"/>
          <w:sz w:val="22"/>
          <w:vertAlign w:val="superscript"/>
          <w:lang w:eastAsia="ru-RU"/>
        </w:rPr>
        <w:t xml:space="preserve">2 </w:t>
      </w:r>
      <w:r w:rsidRPr="00762D8B">
        <w:rPr>
          <w:rFonts w:ascii="Calibri" w:eastAsia="Times New Roman" w:hAnsi="Calibri" w:cs="Times New Roman"/>
          <w:sz w:val="22"/>
          <w:lang w:eastAsia="ru-RU"/>
        </w:rPr>
        <w:t>– при использовании гидропульта; 150-200 мл/м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 xml:space="preserve"> – при использовании аэрозольных генераторов).</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По истечении дезинфекционной выдержки остаток рабочего раствора при необходимости удаляют с поверхностей сухой ветошью. При обработке способом орошения закрытых, невентилируемых помещений рекомендуется их проветрить по окончании процесса дезинфекции в течение 15 минут.</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3.6. Посуду (в том числе одноразовую) освобождают от остатков пищи и полностью погружают в дезинфицирующий раствор из расчета </w:t>
      </w:r>
      <w:smartTag w:uri="urn:schemas-microsoft-com:office:smarttags" w:element="metricconverter">
        <w:smartTagPr>
          <w:attr w:name="ProductID" w:val="2 л"/>
        </w:smartTagPr>
        <w:r w:rsidRPr="00762D8B">
          <w:rPr>
            <w:rFonts w:ascii="Calibri" w:eastAsia="Times New Roman" w:hAnsi="Calibri" w:cs="Times New Roman"/>
            <w:sz w:val="22"/>
            <w:lang w:eastAsia="ru-RU"/>
          </w:rPr>
          <w:t>2 л</w:t>
        </w:r>
      </w:smartTag>
      <w:r w:rsidRPr="00762D8B">
        <w:rPr>
          <w:rFonts w:ascii="Calibri" w:eastAsia="Times New Roman" w:hAnsi="Calibri" w:cs="Times New Roman"/>
          <w:sz w:val="22"/>
          <w:lang w:eastAsia="ru-RU"/>
        </w:rPr>
        <w:t xml:space="preserve"> на 1 комплект. По окончании дезинфекции посуду промывают водой в течение 3-х минут. Одноразовую посуду после дезинфекционной выдержки утилизируют.</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3.7. Лабораторную, аптечную посуду, предметы для мытья посуды полностью погружают в дезинфицирующий раствор из расчета </w:t>
      </w:r>
      <w:smartTag w:uri="urn:schemas-microsoft-com:office:smarttags" w:element="metricconverter">
        <w:smartTagPr>
          <w:attr w:name="ProductID" w:val="2 л"/>
        </w:smartTagPr>
        <w:r w:rsidRPr="00762D8B">
          <w:rPr>
            <w:rFonts w:ascii="Calibri" w:eastAsia="Times New Roman" w:hAnsi="Calibri" w:cs="Times New Roman"/>
            <w:sz w:val="22"/>
            <w:lang w:eastAsia="ru-RU"/>
          </w:rPr>
          <w:t>2 л</w:t>
        </w:r>
      </w:smartTag>
      <w:r w:rsidRPr="00762D8B">
        <w:rPr>
          <w:rFonts w:ascii="Calibri" w:eastAsia="Times New Roman" w:hAnsi="Calibri" w:cs="Times New Roman"/>
          <w:sz w:val="22"/>
          <w:lang w:eastAsia="ru-RU"/>
        </w:rPr>
        <w:t xml:space="preserve"> на 10 единиц. По окончании дезинфекции посуду промывают проточной водой в течение 3-х минут.</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3.8. Белье и одежду замачивают (полностью погружают) в растворе средства из расчета </w:t>
      </w:r>
      <w:smartTag w:uri="urn:schemas-microsoft-com:office:smarttags" w:element="metricconverter">
        <w:smartTagPr>
          <w:attr w:name="ProductID" w:val="4 л"/>
        </w:smartTagPr>
        <w:r w:rsidRPr="00762D8B">
          <w:rPr>
            <w:rFonts w:ascii="Calibri" w:eastAsia="Times New Roman" w:hAnsi="Calibri" w:cs="Times New Roman"/>
            <w:sz w:val="22"/>
            <w:lang w:eastAsia="ru-RU"/>
          </w:rPr>
          <w:t>4 л</w:t>
        </w:r>
      </w:smartTag>
      <w:r w:rsidRPr="00762D8B">
        <w:rPr>
          <w:rFonts w:ascii="Calibri" w:eastAsia="Times New Roman" w:hAnsi="Calibri" w:cs="Times New Roman"/>
          <w:sz w:val="22"/>
          <w:lang w:eastAsia="ru-RU"/>
        </w:rPr>
        <w:t xml:space="preserve"> на </w:t>
      </w:r>
      <w:smartTag w:uri="urn:schemas-microsoft-com:office:smarttags" w:element="metricconverter">
        <w:smartTagPr>
          <w:attr w:name="ProductID" w:val="1 кг"/>
        </w:smartTagPr>
        <w:r w:rsidRPr="00762D8B">
          <w:rPr>
            <w:rFonts w:ascii="Calibri" w:eastAsia="Times New Roman" w:hAnsi="Calibri" w:cs="Times New Roman"/>
            <w:sz w:val="22"/>
            <w:lang w:eastAsia="ru-RU"/>
          </w:rPr>
          <w:t>1 кг</w:t>
        </w:r>
      </w:smartTag>
      <w:r w:rsidRPr="00762D8B">
        <w:rPr>
          <w:rFonts w:ascii="Calibri" w:eastAsia="Times New Roman" w:hAnsi="Calibri" w:cs="Times New Roman"/>
          <w:sz w:val="22"/>
          <w:lang w:eastAsia="ru-RU"/>
        </w:rPr>
        <w:t xml:space="preserve"> сухого белья. По окончании дезинфекции белье и одежду стирают и прополаскивают. </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3.9. Предметы ухода за больными, средства личной гигиены, игрушки, спортивный инвентарь, резиновые и полипропиленовые коврики полностью погружают в дезинфицирующий раствор или протирают ветошью, смоченной в растворе средства. Крупные игрушки допустимо обрабатывать способом орошения. После дезинфекции объекты промывают проточной водой в течение 3 минут, крупные игрушки – проветривают.</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3.10. Внутреннюю поверхность обуви дважды протирают тампоном, обильно смоченным дезинфицирующим раствором (таблица 8). По истечении экспозиции обработанную поверхность протирают ветошью, обильно смоченной водой, и высушивают. Банные сандалии, тапочки обеззараживают способом погружения в раствор, препятствуя их всплытию. После дезинфекции их ополаскивают водой.</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lastRenderedPageBreak/>
        <w:t>3.11. Уборочный материал после уборки замачивают в растворе средства, инвентарь замачивают или протирают ветошью, смоченной в растворе средства, по окончании дезинфекции прополаскивают и высушивают.</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3.12. Растворы средства «АЛМАДЕЗ» используют для дезинфекции при различных инфекционных заболеваниях по режимам, представленным в таблицах 2–6. </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3.13. Генеральную уборку в различных учреждениях проводят по режимам дезинфекции     объектов при соответствующих  инфекциях (таблица 9).</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3.14. На коммунальных, спортивных, культурных, административных объектах, объектах общественного питания, промышленных рынках,  детских и других учреждениях дезинфекцию поверхностей и объектов проводят в соответствии с режимами, рекомендованными для дезинфекции при бактериальных (кроме туберкулеза) инфекциях (таблица 2). </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В пенитенциарных учреждениях дезинфекцию проводят в соответствии с режимами,  рекомендованными  в таблице 3.  </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3.15. Дезинфекцию поверхностей, оборудования, инструментария на объектах сферы обслуживания (парикмахерские, салоны красоты, косметические салоны и т.п.) проводят в соответствии с режимами, рекомендованными для дезинфекции объектов при вирусных инфекциях (таблица 4).</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3.16. В банях, саунах, бассейнах, аквапарках дезинфекцию проводят в соответствии с режимами, рекомендованными для дезинфекции объектов при дерматофитиях (таблица 5) или, при необходимости, по режимам, рекомендованным для обработки при плесневых поражениях (таблица 6).</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3.17. Обработку объектов санитарного транспорта и транспорта для перевозки пищевых продуктов проводят способом орошения или протирания в соответствии с режимами, указанным в таблице 4. </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При проведении профилактической дезинфекции в условиях отсутствия видимых органических загрязнений на объектах транспорта допустимо использование режимов обработки, указанных в табл. 2.</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После дезинфекции автотранспорта для перевозки пищевых продуктов обработанные поверхности промывают водой и вытирают насухо.</w:t>
      </w:r>
    </w:p>
    <w:p w:rsidR="00762D8B" w:rsidRPr="00762D8B" w:rsidRDefault="00762D8B" w:rsidP="00762D8B">
      <w:pPr>
        <w:shd w:val="clear" w:color="auto" w:fill="FFFFFF"/>
        <w:tabs>
          <w:tab w:val="left" w:pos="3969"/>
          <w:tab w:val="left" w:pos="5670"/>
        </w:tabs>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3.18. Дезинфекцию (обезвреживание) медицинских отходов, остатков пищи и прочих отходов лечебно-профилактических учреждений, в том числе инфекционных отделений, кожно-венерологических, фтизиатрических и микологических больниц, объектов санитарного транспорта, а также лабораторий, работающих с микроорганизмами 3-4 группами патогенности (исключая особо опасные инфекции), производят с учетом требований Санитарных правил и норм СанПиН 2.1.7.728-99 «Правила сбора, хранения и удаления отходов лечебно-профилактических учреждений» (п.п. 6.1-6.3 СанПиН) и Санитарно-эпидемиологических правил СП 1.3.2322-08 «Безопасность работы с микроорганизмами III-IV групп патогенности (опасности) и возбудителями паразитарных болезней» (п.п.2.12.8) – в соответствии с режимами, рекомендованными в таблице 7, с последующей утилизацией.</w:t>
      </w:r>
    </w:p>
    <w:p w:rsidR="00762D8B" w:rsidRPr="00762D8B" w:rsidRDefault="00762D8B" w:rsidP="00762D8B">
      <w:pPr>
        <w:shd w:val="clear" w:color="auto" w:fill="FFFFFF"/>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3.18.1. Использованный перевязочный материал, бинты, ватно-марлевые повязки, салфетки, ватные тампоны, предметы личной гигиены, белье однократного применения погружают в отдельную емкость с раствором средства. По окончании дезинфекции отходы утилизируют.</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3.18.2. Дезинфекцию изделий медицинского назначения однократного применения (в том числе ампул и шприцов после проведения вакцинации) осуществляют в пластмассовых или эмалированных (без повреждения эмали) емкостях, закрывающихся крышками. При проведении дезинфекции изделия полностью погружают в раствор средства. Разъемные изделия погружают в раствор в разобранном виде. Изделия, имеющие    замковые части, погружают раскрытыми, предварительно сделав ими в растворе несколько рабочих движений для лучшего проникновения раствора в труднодоступные участки изделий. Во время замачивания (дезинфекционной выдержки) каналы и полости должны быть заполнены (без воздушных пробок) раствором. Толщина слоя раствора над изделиями должна быть не менее </w:t>
      </w:r>
      <w:smartTag w:uri="urn:schemas-microsoft-com:office:smarttags" w:element="metricconverter">
        <w:smartTagPr>
          <w:attr w:name="ProductID" w:val="1 см"/>
        </w:smartTagPr>
        <w:r w:rsidRPr="00762D8B">
          <w:rPr>
            <w:rFonts w:ascii="Calibri" w:eastAsia="Times New Roman" w:hAnsi="Calibri" w:cs="Times New Roman"/>
            <w:sz w:val="22"/>
            <w:lang w:eastAsia="ru-RU"/>
          </w:rPr>
          <w:t>1 см</w:t>
        </w:r>
      </w:smartTag>
      <w:r w:rsidRPr="00762D8B">
        <w:rPr>
          <w:rFonts w:ascii="Calibri" w:eastAsia="Times New Roman" w:hAnsi="Calibri" w:cs="Times New Roman"/>
          <w:sz w:val="22"/>
          <w:lang w:eastAsia="ru-RU"/>
        </w:rPr>
        <w:t>. После окончания дезинфекции изделия извлекают из емкости с раствором и утилизируют.</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lastRenderedPageBreak/>
        <w:t>3.18.3. Контейнеры для сбора и удаления медицинских отходов обрабатывают способом протирания или орошения.</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3.18.4. Остатки пищи смешивают с рабочим раствором в соотношении 1:1, выдерживают в течение времени экспозиции.</w:t>
      </w:r>
    </w:p>
    <w:p w:rsidR="00762D8B" w:rsidRPr="00762D8B" w:rsidRDefault="00762D8B" w:rsidP="00762D8B">
      <w:pPr>
        <w:suppressAutoHyphens/>
        <w:spacing w:after="0" w:line="240" w:lineRule="auto"/>
        <w:ind w:left="113" w:right="113"/>
        <w:jc w:val="both"/>
        <w:rPr>
          <w:rFonts w:ascii="Calibri" w:eastAsia="Arial" w:hAnsi="Calibri" w:cs="Times New Roman"/>
          <w:sz w:val="22"/>
          <w:lang w:eastAsia="ar-SA"/>
        </w:rPr>
      </w:pPr>
      <w:r w:rsidRPr="00762D8B">
        <w:rPr>
          <w:rFonts w:ascii="Calibri" w:eastAsia="Arial" w:hAnsi="Calibri" w:cs="Times New Roman"/>
          <w:sz w:val="22"/>
          <w:lang w:eastAsia="ar-SA"/>
        </w:rPr>
        <w:t>3.18.5. Жидкие отходы, смывные воды (включая эндоскопические смывные воды), кровь, выделения больного (мокрота, рвотные массы, моча, фекалии и пр.) смешивают с рабочим раствором необходимой для дезинфекции концентрации в соотношении 1 часть отходов на 2 части раствора, выдерживают в течение времени экспозиции, затем утилизируют; посуду из-под выделений больного погружают в избыток раствора, затем споласкивают под проточной водой не менее 3 минут.</w:t>
      </w:r>
    </w:p>
    <w:p w:rsidR="00762D8B" w:rsidRPr="00762D8B" w:rsidRDefault="00762D8B" w:rsidP="00762D8B">
      <w:pPr>
        <w:tabs>
          <w:tab w:val="left" w:pos="709"/>
        </w:tabs>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3.19. Для дезинфекции, чистки, мойки и дезодорирования мусороуборочного оборудования, мусоровозов, мусорных баков и мусоросборников, мусоропроводов; обеззараживания содержимого накопительных баков автономных туалетов, не имеющих отвода в канализацию, а также поверхностей в кабинах автономных туалетов и биотуалетов применяется 2% или 3% раствор средства, методика обработки указана в Приложении 1.</w:t>
      </w:r>
    </w:p>
    <w:p w:rsidR="00762D8B" w:rsidRPr="00762D8B" w:rsidRDefault="00762D8B" w:rsidP="00762D8B">
      <w:pPr>
        <w:shd w:val="clear" w:color="auto" w:fill="FFFFFF"/>
        <w:spacing w:after="0" w:line="240" w:lineRule="auto"/>
        <w:ind w:left="113" w:right="113"/>
        <w:jc w:val="both"/>
        <w:rPr>
          <w:rFonts w:ascii="Calibri" w:eastAsia="Times New Roman" w:hAnsi="Calibri" w:cs="Times New Roman"/>
          <w:spacing w:val="-2"/>
          <w:sz w:val="22"/>
          <w:lang w:eastAsia="ru-RU"/>
        </w:rPr>
      </w:pPr>
      <w:r w:rsidRPr="00762D8B">
        <w:rPr>
          <w:rFonts w:ascii="Calibri" w:eastAsia="Times New Roman" w:hAnsi="Calibri" w:cs="Times New Roman"/>
          <w:sz w:val="22"/>
          <w:lang w:eastAsia="ru-RU"/>
        </w:rPr>
        <w:t xml:space="preserve">3.20. </w:t>
      </w:r>
      <w:r w:rsidRPr="00762D8B">
        <w:rPr>
          <w:rFonts w:ascii="Calibri" w:eastAsia="Times New Roman" w:hAnsi="Calibri" w:cs="Times New Roman"/>
          <w:bCs/>
          <w:spacing w:val="-2"/>
          <w:sz w:val="22"/>
          <w:lang w:eastAsia="ru-RU"/>
        </w:rPr>
        <w:t>Дезинфекция кувезов</w:t>
      </w:r>
      <w:r w:rsidRPr="00762D8B">
        <w:rPr>
          <w:rFonts w:ascii="Calibri" w:eastAsia="Times New Roman" w:hAnsi="Calibri" w:cs="Times New Roman"/>
          <w:spacing w:val="-2"/>
          <w:sz w:val="22"/>
          <w:lang w:eastAsia="ru-RU"/>
        </w:rPr>
        <w:t xml:space="preserve">: </w:t>
      </w:r>
    </w:p>
    <w:p w:rsidR="00762D8B" w:rsidRPr="00762D8B" w:rsidRDefault="00762D8B" w:rsidP="00762D8B">
      <w:pPr>
        <w:shd w:val="clear" w:color="auto" w:fill="FFFFFF"/>
        <w:spacing w:after="0" w:line="240" w:lineRule="auto"/>
        <w:ind w:left="113" w:right="113"/>
        <w:jc w:val="both"/>
        <w:rPr>
          <w:rFonts w:ascii="Calibri" w:eastAsia="Times New Roman" w:hAnsi="Calibri" w:cs="Times New Roman"/>
          <w:spacing w:val="-2"/>
          <w:sz w:val="22"/>
          <w:lang w:eastAsia="ru-RU"/>
        </w:rPr>
      </w:pPr>
      <w:r w:rsidRPr="00762D8B">
        <w:rPr>
          <w:rFonts w:ascii="Calibri" w:eastAsia="Times New Roman" w:hAnsi="Calibri" w:cs="Times New Roman"/>
          <w:spacing w:val="-2"/>
          <w:sz w:val="22"/>
          <w:lang w:eastAsia="ru-RU"/>
        </w:rPr>
        <w:t>П</w:t>
      </w:r>
      <w:r w:rsidRPr="00762D8B">
        <w:rPr>
          <w:rFonts w:ascii="Calibri" w:eastAsia="Times New Roman" w:hAnsi="Calibri" w:cs="Times New Roman"/>
          <w:sz w:val="22"/>
          <w:lang w:eastAsia="ru-RU"/>
        </w:rPr>
        <w:t>оверхности кувеза и его приспособлений при различных инфекциях тщательно протирают ветошью, смоченной в соответствующем растворе средства  при норме расхода рабочего раствора средства 100 мл/м</w:t>
      </w:r>
      <w:r w:rsidRPr="00762D8B">
        <w:rPr>
          <w:rFonts w:ascii="Calibri" w:eastAsia="Times New Roman" w:hAnsi="Calibri" w:cs="Times New Roman"/>
          <w:sz w:val="22"/>
          <w:vertAlign w:val="superscript"/>
          <w:lang w:eastAsia="ru-RU"/>
        </w:rPr>
        <w:t>2</w:t>
      </w:r>
      <w:r w:rsidRPr="00762D8B">
        <w:rPr>
          <w:rFonts w:ascii="Calibri" w:eastAsia="Times New Roman" w:hAnsi="Calibri" w:cs="Times New Roman"/>
          <w:sz w:val="22"/>
          <w:lang w:eastAsia="ru-RU"/>
        </w:rPr>
        <w:t xml:space="preserve"> обрабатываемой поверхности. По окончании дезинфекции поверхности кувеза протирают дважды стерильными тканевыми салфетками, обильно смоченными в стерильной воде, а затем вытирают насухо стерильной пеленкой. </w:t>
      </w:r>
      <w:r w:rsidRPr="00762D8B">
        <w:rPr>
          <w:rFonts w:ascii="Calibri" w:eastAsia="Times New Roman" w:hAnsi="Calibri" w:cs="Times New Roman"/>
          <w:bCs/>
          <w:sz w:val="22"/>
          <w:lang w:eastAsia="ru-RU"/>
        </w:rPr>
        <w:t>П</w:t>
      </w:r>
      <w:r w:rsidRPr="00762D8B">
        <w:rPr>
          <w:rFonts w:ascii="Calibri" w:eastAsia="Times New Roman" w:hAnsi="Calibri" w:cs="Times New Roman"/>
          <w:sz w:val="22"/>
          <w:lang w:eastAsia="ru-RU"/>
        </w:rPr>
        <w:t>о окончании дезинфекционной выдержки кувезы необходимо проветривать в течение 15 минут.</w:t>
      </w:r>
    </w:p>
    <w:p w:rsidR="00762D8B" w:rsidRPr="00762D8B" w:rsidRDefault="00762D8B" w:rsidP="00762D8B">
      <w:pPr>
        <w:shd w:val="clear" w:color="auto" w:fill="FFFFFF"/>
        <w:spacing w:after="0" w:line="240" w:lineRule="auto"/>
        <w:ind w:left="113" w:right="113"/>
        <w:jc w:val="both"/>
        <w:rPr>
          <w:rFonts w:ascii="Calibri" w:eastAsia="Times New Roman" w:hAnsi="Calibri" w:cs="Times New Roman"/>
          <w:spacing w:val="-2"/>
          <w:sz w:val="22"/>
          <w:lang w:eastAsia="ru-RU"/>
        </w:rPr>
      </w:pPr>
      <w:r w:rsidRPr="00762D8B">
        <w:rPr>
          <w:rFonts w:ascii="Calibri" w:eastAsia="Times New Roman" w:hAnsi="Calibri" w:cs="Times New Roman"/>
          <w:spacing w:val="-2"/>
          <w:sz w:val="22"/>
          <w:lang w:eastAsia="ru-RU"/>
        </w:rPr>
        <w:t>Приспособления в виде резервуара увлажнителя, металлического волногасителя, воздухозаборных трубок, шлангов, узла подготовки кислорода полностью погружают в емкость с соответствующим рабочим раствором. По окончании дезинфекции все приспособления промывают путем двукратного погружения в стерильную воду по 3 минуты каждое, прокачав воду через трубки и шланги. Приспособления высушивают с помощью стерильных тканевых салфеток.</w:t>
      </w:r>
    </w:p>
    <w:p w:rsidR="00762D8B" w:rsidRPr="00762D8B" w:rsidRDefault="00762D8B" w:rsidP="00762D8B">
      <w:pPr>
        <w:shd w:val="clear" w:color="auto" w:fill="FFFFFF"/>
        <w:tabs>
          <w:tab w:val="left" w:pos="3969"/>
          <w:tab w:val="left" w:pos="5670"/>
        </w:tabs>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pacing w:val="-2"/>
          <w:sz w:val="22"/>
          <w:lang w:eastAsia="ru-RU"/>
        </w:rPr>
        <w:t>Технология обработки кувеза изложена в «Методических указаниях по дезинфекции кувезов для недоношенных детей» (приложение №7 к приказу МЗ ССР № 440 от 20.04.83).  При обработке кувезов необходимо учитывать рекомендации производителя кувезов.</w:t>
      </w:r>
    </w:p>
    <w:p w:rsidR="00762D8B" w:rsidRPr="00762D8B" w:rsidRDefault="00762D8B" w:rsidP="00762D8B">
      <w:pPr>
        <w:shd w:val="clear" w:color="auto" w:fill="FFFFFF"/>
        <w:tabs>
          <w:tab w:val="left" w:pos="3969"/>
          <w:tab w:val="left" w:pos="5670"/>
        </w:tabs>
        <w:spacing w:after="0" w:line="240" w:lineRule="auto"/>
        <w:ind w:left="113" w:right="113"/>
        <w:jc w:val="both"/>
        <w:rPr>
          <w:rFonts w:ascii="Calibri" w:eastAsia="Times New Roman" w:hAnsi="Calibri" w:cs="Times New Roman"/>
          <w:bCs/>
          <w:sz w:val="22"/>
          <w:lang w:eastAsia="ru-RU"/>
        </w:rPr>
      </w:pPr>
      <w:r w:rsidRPr="00762D8B">
        <w:rPr>
          <w:rFonts w:ascii="Calibri" w:eastAsia="Times New Roman" w:hAnsi="Calibri" w:cs="Times New Roman"/>
          <w:sz w:val="22"/>
          <w:lang w:eastAsia="ru-RU"/>
        </w:rPr>
        <w:t>Обработку кувезов проводят в отдельном помещении способом протирания в соответствии с режимами, указанными в таблицах 2-5.</w:t>
      </w:r>
    </w:p>
    <w:p w:rsidR="00762D8B" w:rsidRPr="00762D8B" w:rsidRDefault="00762D8B" w:rsidP="00762D8B">
      <w:pPr>
        <w:shd w:val="clear" w:color="auto" w:fill="FFFFFF"/>
        <w:tabs>
          <w:tab w:val="left" w:pos="3969"/>
          <w:tab w:val="left" w:pos="5670"/>
        </w:tabs>
        <w:spacing w:after="0" w:line="240" w:lineRule="auto"/>
        <w:ind w:left="113" w:right="113"/>
        <w:jc w:val="both"/>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 xml:space="preserve">3.21. </w:t>
      </w:r>
      <w:r w:rsidRPr="00762D8B">
        <w:rPr>
          <w:rFonts w:ascii="Calibri" w:eastAsia="Times New Roman" w:hAnsi="Calibri" w:cs="Times New Roman"/>
          <w:sz w:val="22"/>
          <w:lang w:eastAsia="ru-RU"/>
        </w:rPr>
        <w:t xml:space="preserve">Обработку комплектующих деталей наркозно-дыхательной аппаратуры, анестезиологического оборудования проводят в соответствии с п.3.1 Приложения 4 к Приказу МЗ СССР № 720 от 31.06.78 г. Комплектующие детали (эндотрахеальные трубки, трахеотомические канюли, ротоглоточные воздуховоды, лицевые маски, анестезиологические шланги) </w:t>
      </w:r>
      <w:r w:rsidRPr="00762D8B">
        <w:rPr>
          <w:rFonts w:ascii="Calibri" w:eastAsia="Times New Roman" w:hAnsi="Calibri" w:cs="Times New Roman"/>
          <w:spacing w:val="-2"/>
          <w:sz w:val="22"/>
          <w:lang w:eastAsia="ru-RU"/>
        </w:rPr>
        <w:t xml:space="preserve">полностью погружают в емкость с рабочим раствором средства. По окончании дезинфекции все приспособления промывают путем погружения в стерильную воду не менее, чем на 5 минут, прокачивая воду через трубки и шланги. Приспособления высушивают с помощью стерильных тканевых салфеток. </w:t>
      </w:r>
      <w:r w:rsidRPr="00762D8B">
        <w:rPr>
          <w:rFonts w:ascii="Calibri" w:eastAsia="Times New Roman" w:hAnsi="Calibri" w:cs="Times New Roman"/>
          <w:sz w:val="22"/>
          <w:lang w:eastAsia="ru-RU"/>
        </w:rPr>
        <w:t xml:space="preserve">Обработку </w:t>
      </w:r>
      <w:r w:rsidRPr="00762D8B">
        <w:rPr>
          <w:rFonts w:ascii="Calibri" w:eastAsia="Times New Roman" w:hAnsi="Calibri" w:cs="Times New Roman"/>
          <w:spacing w:val="-2"/>
          <w:sz w:val="22"/>
          <w:lang w:eastAsia="ru-RU"/>
        </w:rPr>
        <w:t xml:space="preserve">наркозно-дыхательной аппаратуры, анестезиологического оборудования </w:t>
      </w:r>
      <w:r w:rsidRPr="00762D8B">
        <w:rPr>
          <w:rFonts w:ascii="Calibri" w:eastAsia="Times New Roman" w:hAnsi="Calibri" w:cs="Times New Roman"/>
          <w:sz w:val="22"/>
          <w:lang w:eastAsia="ru-RU"/>
        </w:rPr>
        <w:t>проводят в соответствии с режимами, указанными в таблицах 2-5.</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bCs/>
          <w:sz w:val="22"/>
          <w:lang w:eastAsia="ru-RU"/>
        </w:rPr>
        <w:t xml:space="preserve">3.22. </w:t>
      </w:r>
      <w:r w:rsidRPr="00762D8B">
        <w:rPr>
          <w:rFonts w:ascii="Calibri" w:eastAsia="Times New Roman" w:hAnsi="Calibri" w:cs="Times New Roman"/>
          <w:sz w:val="22"/>
          <w:lang w:eastAsia="ru-RU"/>
        </w:rPr>
        <w:t>Дезинфекцию систем вентиляции и кондиционирования проводят при полном их отключении (кроме п.п.3.22.8) с привлечением и под руководством инженеров по вентиляции по режимам, указанным в табл.10.</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Профилактическую дезинфекцию систем вентиляции и кондиционирования воздуха проводят 1 раз в квартал в соответствии с требованиями, изложенными в СП 3.5.1378-03 «Санитарно-эпидемиологические требования к организации и осуществлению дезинфекционной деятельности», а также в «Методических рекомендациях по организации контроля за очисткой и дезинфекцией систем вентиляции и кондиционирования воздуха», утвержденных ФГУ ЦГСЭН  г. Москвы, </w:t>
      </w:r>
      <w:smartTag w:uri="urn:schemas-microsoft-com:office:smarttags" w:element="metricconverter">
        <w:smartTagPr>
          <w:attr w:name="ProductID" w:val="2004 г"/>
        </w:smartTagPr>
        <w:r w:rsidRPr="00762D8B">
          <w:rPr>
            <w:rFonts w:ascii="Calibri" w:eastAsia="Times New Roman" w:hAnsi="Calibri" w:cs="Times New Roman"/>
            <w:sz w:val="22"/>
            <w:lang w:eastAsia="ru-RU"/>
          </w:rPr>
          <w:t>2004 г</w:t>
        </w:r>
      </w:smartTag>
      <w:r w:rsidRPr="00762D8B">
        <w:rPr>
          <w:rFonts w:ascii="Calibri" w:eastAsia="Times New Roman" w:hAnsi="Calibri" w:cs="Times New Roman"/>
          <w:sz w:val="22"/>
          <w:lang w:eastAsia="ru-RU"/>
        </w:rPr>
        <w:t>.</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Текущую и заключительную дезинфекции систем вентиляции и кондиционирования воздуха проводят по эпидпоказаниям.</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lastRenderedPageBreak/>
        <w:t>3.22.1. Дезинфекции подвергаются:</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воздуховоды, вентиляционные шахты, решетки и поверхности вентиляторов вентиляционных систем;</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поверхности кондиционеров и конструктивных элементов систем кондиционирования помещений, сплит-систем,  мультизональных сплит-систем, крышных кондиционеров;</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камеры очистки и охлаждения воздуха кондиционеров;</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уборочный инвентарь;</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при обработке особое внимание уделяют местам скопления посторонней микрофлоры в щелях, узких и труднодоступных местах систем вентиляции и кондиционирования воздуха.</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3.22.2. Дезинфекцию проводят способами протирания, замачивания, погружения, орошения и аэрозолирования. Используют рабочие растворы средства комнатной температуры.</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3.22.3. Перед дезинфекцией проводят мойку поверхностей мыльно-содовым раствором. Для профилактической дезинфекции используют 0,25% или 0,5% водный раствор средства способом орошения или протирания при времени дезинфекционной выдержки соответственно 60 или 30 мин. </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3.22.4. Воздушный фильтр либо промывается в мыльно-содовом растворе и дезинфицируется способом орошения или погружения в 0,5% водный раствор средства на 90 мин, либо заменяется. Угольный фильтр подлежит замене. </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3.22.5. Радиаторную решетку и накопитель конденсата кондиционера протирают ветошью, смоченной дезинфицирующим раствором.</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3.22.6. Поверхности кондиционеров и поверхности конструкционных элементов систем кондиционирования воздуха протирают ветошью, смоченной в растворе средства, при норме расхода 150 мл/м</w:t>
      </w:r>
      <w:r w:rsidRPr="00762D8B">
        <w:rPr>
          <w:rFonts w:ascii="Calibri" w:eastAsia="Times New Roman" w:hAnsi="Calibri" w:cs="Times New Roman"/>
          <w:sz w:val="22"/>
          <w:vertAlign w:val="superscript"/>
          <w:lang w:eastAsia="ru-RU"/>
        </w:rPr>
        <w:t>2</w:t>
      </w:r>
      <w:r w:rsidRPr="00762D8B">
        <w:rPr>
          <w:rFonts w:ascii="Calibri" w:eastAsia="Times New Roman" w:hAnsi="Calibri" w:cs="Times New Roman"/>
          <w:sz w:val="22"/>
          <w:lang w:eastAsia="ru-RU"/>
        </w:rPr>
        <w:t>. Работу со средством способом протирания можно проводить в присутствии  людей.</w:t>
      </w:r>
    </w:p>
    <w:p w:rsidR="00762D8B" w:rsidRPr="00762D8B" w:rsidRDefault="00762D8B" w:rsidP="00762D8B">
      <w:pPr>
        <w:tabs>
          <w:tab w:val="num" w:pos="1134"/>
        </w:tabs>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3.22.7. Обработку объектов способом орошения проводят с помощью гидропульта или автомакса при норме расхода 400 мл/м</w:t>
      </w:r>
      <w:r w:rsidRPr="00762D8B">
        <w:rPr>
          <w:rFonts w:ascii="Calibri" w:eastAsia="Times New Roman" w:hAnsi="Calibri" w:cs="Times New Roman"/>
          <w:sz w:val="22"/>
          <w:vertAlign w:val="superscript"/>
          <w:lang w:eastAsia="ru-RU"/>
        </w:rPr>
        <w:t>2</w:t>
      </w:r>
      <w:r w:rsidRPr="00762D8B">
        <w:rPr>
          <w:rFonts w:ascii="Calibri" w:eastAsia="Times New Roman" w:hAnsi="Calibri" w:cs="Times New Roman"/>
          <w:sz w:val="22"/>
          <w:lang w:eastAsia="ru-RU"/>
        </w:rPr>
        <w:t>, с помощью других аппаратов (типа «Квазар») - при норме расхода 250 мл/м</w:t>
      </w:r>
      <w:r w:rsidRPr="00762D8B">
        <w:rPr>
          <w:rFonts w:ascii="Calibri" w:eastAsia="Times New Roman" w:hAnsi="Calibri" w:cs="Times New Roman"/>
          <w:sz w:val="22"/>
          <w:vertAlign w:val="superscript"/>
          <w:lang w:eastAsia="ru-RU"/>
        </w:rPr>
        <w:t>2</w:t>
      </w:r>
      <w:r w:rsidRPr="00762D8B">
        <w:rPr>
          <w:rFonts w:ascii="Calibri" w:eastAsia="Times New Roman" w:hAnsi="Calibri" w:cs="Times New Roman"/>
          <w:sz w:val="22"/>
          <w:lang w:eastAsia="ru-RU"/>
        </w:rPr>
        <w:t>, с использованием способа аэрозолирования – при норме расхода 150 мл/м², добиваясь равномерного и обильного смачивания. По истечении экспозиции остаток рабочего раствора удаляют с поверхности сухой ветошью.</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3.22.8. Камеру очистки и охлаждения воздуха систем кондиционирования воздуха обеззараживают орошением или аэрозолированием при работающем кондиционере со снятым фильтрующим элементом по ходу поступления воздуха из помещения в кондиционер. </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3.22.9. Поверхности вентиляторов и поверхности конструкционных элементов систем вентиляции помещений протирают ветошью, смоченной в растворе средства.</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3.22.10. Воздуховоды систем вентиляции помещений обеззараживают орошением из распылителя типа «Квазар» при норме расхода 250мл/м</w:t>
      </w:r>
      <w:r w:rsidRPr="00762D8B">
        <w:rPr>
          <w:rFonts w:ascii="Calibri" w:eastAsia="Times New Roman" w:hAnsi="Calibri" w:cs="Times New Roman"/>
          <w:sz w:val="22"/>
          <w:vertAlign w:val="superscript"/>
          <w:lang w:eastAsia="ru-RU"/>
        </w:rPr>
        <w:t xml:space="preserve">2 </w:t>
      </w:r>
      <w:r w:rsidRPr="00762D8B">
        <w:rPr>
          <w:rFonts w:ascii="Calibri" w:eastAsia="Times New Roman" w:hAnsi="Calibri" w:cs="Times New Roman"/>
          <w:sz w:val="22"/>
          <w:lang w:eastAsia="ru-RU"/>
        </w:rPr>
        <w:t>или аэрозолированием при норме расхода 150 мл/м² последовательно сегментами по 1-</w:t>
      </w:r>
      <w:smartTag w:uri="urn:schemas-microsoft-com:office:smarttags" w:element="metricconverter">
        <w:smartTagPr>
          <w:attr w:name="ProductID" w:val="2 м"/>
        </w:smartTagPr>
        <w:r w:rsidRPr="00762D8B">
          <w:rPr>
            <w:rFonts w:ascii="Calibri" w:eastAsia="Times New Roman" w:hAnsi="Calibri" w:cs="Times New Roman"/>
            <w:sz w:val="22"/>
            <w:lang w:eastAsia="ru-RU"/>
          </w:rPr>
          <w:t>2 м</w:t>
        </w:r>
      </w:smartTag>
      <w:r w:rsidRPr="00762D8B">
        <w:rPr>
          <w:rFonts w:ascii="Calibri" w:eastAsia="Times New Roman" w:hAnsi="Calibri" w:cs="Times New Roman"/>
          <w:sz w:val="22"/>
          <w:lang w:eastAsia="ru-RU"/>
        </w:rPr>
        <w:t>.</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3.22.11. Бывшие в употреблении фильтрационные элементы кондиционеров и систем вентиляции помещений замачивают в рабочем растворе средства. Фильтры после дезинфекции утилизируют.</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3.22.12. Вентиляционное оборудование чистят ершом или щеткой, после чего протирают ветошью, смоченной в растворе средства, или орошают.</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3.22.13. После дезинфекции обработанные объекты промывают водопроводной водой с помощью ветоши, высушивают сухой ветошью и проветривают.</w:t>
      </w:r>
    </w:p>
    <w:p w:rsidR="00762D8B" w:rsidRPr="00762D8B" w:rsidRDefault="00762D8B" w:rsidP="00762D8B">
      <w:pPr>
        <w:widowControl w:val="0"/>
        <w:autoSpaceDE w:val="0"/>
        <w:autoSpaceDN w:val="0"/>
        <w:adjustRightInd w:val="0"/>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3.22.14. Уборочный материал замачивают в рабочем растворе средства. По истечении дезинфекционной выдержки его прополаскивают водой и высушивают.</w:t>
      </w:r>
    </w:p>
    <w:p w:rsidR="00762D8B" w:rsidRPr="00762D8B" w:rsidRDefault="00762D8B" w:rsidP="00762D8B">
      <w:pPr>
        <w:shd w:val="clear" w:color="auto" w:fill="FFFFFF"/>
        <w:tabs>
          <w:tab w:val="left" w:pos="1037"/>
        </w:tabs>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3.23.15. Режимы дезинфекции систем кондиционирования воздуха и систем вентиляции помещений растворами средства «Алмадез» при контаминации возбудителями легионеллеза указаны в таблицах 10а и 10б.</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3.23. Для борьбы с плесенью поверхности в помещениях сначала очищают от плесени, затем двукратно протирают ветошью, смоченной в 0,2% растворе средства, с интервалом между обработками 15 мин, или орошают из аппаратуры типа «Квазар» из расчета 150 мл/м</w:t>
      </w:r>
      <w:r w:rsidRPr="00762D8B">
        <w:rPr>
          <w:rFonts w:ascii="Calibri" w:eastAsia="Times New Roman" w:hAnsi="Calibri" w:cs="Times New Roman"/>
          <w:sz w:val="22"/>
          <w:vertAlign w:val="superscript"/>
          <w:lang w:eastAsia="ru-RU"/>
        </w:rPr>
        <w:t>2</w:t>
      </w:r>
      <w:r w:rsidRPr="00762D8B">
        <w:rPr>
          <w:rFonts w:ascii="Calibri" w:eastAsia="Times New Roman" w:hAnsi="Calibri" w:cs="Times New Roman"/>
          <w:sz w:val="22"/>
          <w:lang w:eastAsia="ru-RU"/>
        </w:rPr>
        <w:t xml:space="preserve"> двукратно с интервалом между обработками 15 мин. Время дезинфекционной выдержки после обработки 30 </w:t>
      </w:r>
      <w:r w:rsidRPr="00762D8B">
        <w:rPr>
          <w:rFonts w:ascii="Calibri" w:eastAsia="Times New Roman" w:hAnsi="Calibri" w:cs="Times New Roman"/>
          <w:sz w:val="22"/>
          <w:lang w:eastAsia="ru-RU"/>
        </w:rPr>
        <w:lastRenderedPageBreak/>
        <w:t xml:space="preserve">минут. Аналогично используют 0,25% раствор средства с экспозицией 15 минут. Для предотвращения роста плесени в дальнейшем обработку повторяют через 1 месяц. Режимы обработки объектов при плесневых поражениях представлены в таблице 6. </w:t>
      </w:r>
    </w:p>
    <w:p w:rsidR="00762D8B" w:rsidRPr="00762D8B" w:rsidRDefault="00762D8B" w:rsidP="00762D8B">
      <w:pPr>
        <w:shd w:val="clear" w:color="auto" w:fill="FFFFFF"/>
        <w:tabs>
          <w:tab w:val="left" w:pos="3969"/>
          <w:tab w:val="left" w:pos="5670"/>
        </w:tabs>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3.24. При анаэробных инфекциях обработку любых объектов проводят способами протирания, орошения, замачивания или погружения, используя 2% рабочий раствор средства с экспозицией 60 минут, 3% раствор – 30 минут, 4% раствор – 15  минут.</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3.25. Рабочие растворы средства можно применять для обработки любых объектов многократно в течение срока, не превышающего 28 дней, если их внешний вид не изменился. При первых признаках изменения внешнего вида (изменение цвета, помутнение раствора и т.п.) раствор следует заменить.</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3.26. Режимы обработки различных поверхностей и объектов растворами средства при особо опасных инфекциях (чума, холера, туляремия) указаны в таблице 16. </w:t>
      </w:r>
    </w:p>
    <w:p w:rsidR="00762D8B" w:rsidRPr="00762D8B" w:rsidRDefault="00762D8B" w:rsidP="00762D8B">
      <w:pPr>
        <w:shd w:val="clear" w:color="auto" w:fill="FFFFFF"/>
        <w:tabs>
          <w:tab w:val="left" w:pos="3969"/>
          <w:tab w:val="left" w:pos="5670"/>
        </w:tabs>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3.27. Профилактическую дезинфекцию на предприятиях фармацевтической и биотехнологической промышленности по производству нестерильных лекарственных средств в помещениях классов чистоты </w:t>
      </w:r>
      <w:r w:rsidRPr="00762D8B">
        <w:rPr>
          <w:rFonts w:ascii="Calibri" w:eastAsia="Times New Roman" w:hAnsi="Calibri" w:cs="Times New Roman"/>
          <w:sz w:val="22"/>
          <w:lang w:val="en-US" w:eastAsia="ru-RU"/>
        </w:rPr>
        <w:t>C</w:t>
      </w:r>
      <w:r w:rsidRPr="00762D8B">
        <w:rPr>
          <w:rFonts w:ascii="Calibri" w:eastAsia="Times New Roman" w:hAnsi="Calibri" w:cs="Times New Roman"/>
          <w:sz w:val="22"/>
          <w:lang w:eastAsia="ru-RU"/>
        </w:rPr>
        <w:t xml:space="preserve"> и </w:t>
      </w:r>
      <w:r w:rsidRPr="00762D8B">
        <w:rPr>
          <w:rFonts w:ascii="Calibri" w:eastAsia="Times New Roman" w:hAnsi="Calibri" w:cs="Times New Roman"/>
          <w:sz w:val="22"/>
          <w:lang w:val="en-US" w:eastAsia="ru-RU"/>
        </w:rPr>
        <w:t>D</w:t>
      </w:r>
      <w:r w:rsidRPr="00762D8B">
        <w:rPr>
          <w:rFonts w:ascii="Calibri" w:eastAsia="Times New Roman" w:hAnsi="Calibri" w:cs="Times New Roman"/>
          <w:sz w:val="22"/>
          <w:lang w:eastAsia="ru-RU"/>
        </w:rPr>
        <w:t xml:space="preserve"> проводят по режимам, представленным в табл. 2, по режимам бактериальных инфекций (кроме туберкулеза).</w:t>
      </w:r>
    </w:p>
    <w:p w:rsidR="00762D8B" w:rsidRPr="00762D8B" w:rsidRDefault="00762D8B" w:rsidP="00762D8B">
      <w:pPr>
        <w:spacing w:after="0" w:line="240" w:lineRule="auto"/>
        <w:ind w:left="113" w:right="113"/>
        <w:jc w:val="center"/>
        <w:rPr>
          <w:rFonts w:ascii="Calibri" w:eastAsia="Times New Roman" w:hAnsi="Calibri" w:cs="Times New Roman"/>
          <w:b/>
          <w:sz w:val="22"/>
          <w:lang w:eastAsia="ru-RU"/>
        </w:rPr>
      </w:pPr>
      <w:r w:rsidRPr="00762D8B">
        <w:rPr>
          <w:rFonts w:ascii="Calibri" w:eastAsia="Times New Roman" w:hAnsi="Calibri" w:cs="Times New Roman"/>
          <w:sz w:val="22"/>
          <w:lang w:eastAsia="ru-RU"/>
        </w:rPr>
        <w:t xml:space="preserve">4. </w:t>
      </w:r>
      <w:r w:rsidRPr="00762D8B">
        <w:rPr>
          <w:rFonts w:ascii="Calibri" w:eastAsia="Times New Roman" w:hAnsi="Calibri" w:cs="Times New Roman"/>
          <w:b/>
          <w:sz w:val="22"/>
          <w:lang w:eastAsia="ru-RU"/>
        </w:rPr>
        <w:t xml:space="preserve">ПРИМЕНЕНИЕ СРЕДСТВА «АЛМАДЕЗ» </w:t>
      </w:r>
    </w:p>
    <w:p w:rsidR="00762D8B" w:rsidRPr="00762D8B" w:rsidRDefault="00762D8B" w:rsidP="00762D8B">
      <w:pPr>
        <w:spacing w:after="0" w:line="240" w:lineRule="auto"/>
        <w:ind w:left="113" w:right="113"/>
        <w:jc w:val="center"/>
        <w:rPr>
          <w:rFonts w:ascii="Calibri" w:eastAsia="Times New Roman" w:hAnsi="Calibri" w:cs="Times New Roman"/>
          <w:b/>
          <w:sz w:val="22"/>
          <w:lang w:eastAsia="ru-RU"/>
        </w:rPr>
      </w:pPr>
      <w:r w:rsidRPr="00762D8B">
        <w:rPr>
          <w:rFonts w:ascii="Calibri" w:eastAsia="Times New Roman" w:hAnsi="Calibri" w:cs="Times New Roman"/>
          <w:b/>
          <w:sz w:val="22"/>
          <w:lang w:eastAsia="ru-RU"/>
        </w:rPr>
        <w:t>ДЛЯ ДЕЗИНФЕКЦИИ ИЗДЕЛИЙ МЕДИЦИНСКОГО НАЗНАЧЕНИЯ, В ТОМ ЧИСЛЕ СОВМЕЩЕННОЙ С ПРЕДСТЕРИЛИЗАЦИОННОЙ ОЧИСТКОЙ</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4.1. Дезинфекцию изделий медицинского назначения, в том числе совмещенную с их предстерилизационной очисткой, осуществляют в пластмассовых или эмалированных (без повреждения эмали) емкостях с закрывающимися крышками.</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4.2. Изделия медицинского назначения необходимо полностью погружать в рабочий раствор средства сразу же после их применения, обеспечивая незамедлительное удаление с изделий видимых загрязнений с поверхности с помощью тканевых салфеток. Использованные салфетки помещают в отдельную емкость, дезинфицируют, затем утилизируют. </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Имеющиеся в изделиях каналы и полости заполняют раствором, избегая образования воздушных пробок. Через каналы поочередно прокачивают раствор средства и продувают воздухом с помощью шприца или иного приспособления. Процедуру повторяют несколько раз до полного удаления биогенных загрязнений.</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Разъемные изделия погружают в раствор в разобранном виде. Изделия, имеющие замковые части, погружают раскрытыми, предварительно сделав ими несколько рабочих движений для лучшего проникновения раствора в труднодоступные участки изделий в области замковой части. Толщина слоя средства над изделиями должна быть не менее </w:t>
      </w:r>
      <w:smartTag w:uri="urn:schemas-microsoft-com:office:smarttags" w:element="metricconverter">
        <w:smartTagPr>
          <w:attr w:name="ProductID" w:val="1 см"/>
        </w:smartTagPr>
        <w:r w:rsidRPr="00762D8B">
          <w:rPr>
            <w:rFonts w:ascii="Calibri" w:eastAsia="Times New Roman" w:hAnsi="Calibri" w:cs="Times New Roman"/>
            <w:sz w:val="22"/>
            <w:lang w:eastAsia="ru-RU"/>
          </w:rPr>
          <w:t>1 см</w:t>
        </w:r>
      </w:smartTag>
      <w:r w:rsidRPr="00762D8B">
        <w:rPr>
          <w:rFonts w:ascii="Calibri" w:eastAsia="Times New Roman" w:hAnsi="Calibri" w:cs="Times New Roman"/>
          <w:sz w:val="22"/>
          <w:lang w:eastAsia="ru-RU"/>
        </w:rPr>
        <w:t xml:space="preserve">. </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4.3. После окончания дезинфекционной выдержки изделия извлекают из емкости и отмывают их от остатков средства проточной питьевой водой не менее 5 мин, обращая особое внимание на промывание каналов (с помощью шприца или электроотсоса), не допуская попадания пропущенной воды в емкость с отмываемыми изделиями.</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4.4.</w:t>
      </w:r>
      <w:r w:rsidRPr="00762D8B">
        <w:rPr>
          <w:rFonts w:ascii="Calibri" w:eastAsia="Times New Roman" w:hAnsi="Calibri" w:cs="Times New Roman"/>
          <w:sz w:val="22"/>
          <w:lang w:eastAsia="ru-RU"/>
        </w:rPr>
        <w:tab/>
        <w:t>Оттиски, зубопротезные заготовки (с соблюдением противоэпидемических мер – резиновых перчаток, фартука) дезинфицируют путем погружения их в рабочий раствор средства (табл.11). По окончании дезинфекции оттиски и зубопротезные заготовки промывают проточной водой по 0,5 мин с каждой стороны или погружают в емкость с водой на 5 мин, после чего их подсушивают на воздухе. Средство для обработки слепков используется многократно в течение недели, обрабатывая при этом не более 50 оттисков. При появлении первых признаков изменения внешнего вида раствора его следует заменить.</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4.5.</w:t>
      </w:r>
      <w:r w:rsidRPr="00762D8B">
        <w:rPr>
          <w:rFonts w:ascii="Calibri" w:eastAsia="Times New Roman" w:hAnsi="Calibri" w:cs="Times New Roman"/>
          <w:sz w:val="22"/>
          <w:lang w:eastAsia="ru-RU"/>
        </w:rPr>
        <w:tab/>
        <w:t xml:space="preserve">Отсасывающие системы в стоматологии дезинфицируют, применяя рабочий раствор средства концентрацией 1,5% объемом </w:t>
      </w:r>
      <w:smartTag w:uri="urn:schemas-microsoft-com:office:smarttags" w:element="metricconverter">
        <w:smartTagPr>
          <w:attr w:name="ProductID" w:val="1 л"/>
        </w:smartTagPr>
        <w:r w:rsidRPr="00762D8B">
          <w:rPr>
            <w:rFonts w:ascii="Calibri" w:eastAsia="Times New Roman" w:hAnsi="Calibri" w:cs="Times New Roman"/>
            <w:sz w:val="22"/>
            <w:lang w:eastAsia="ru-RU"/>
          </w:rPr>
          <w:t>1 л</w:t>
        </w:r>
      </w:smartTag>
      <w:r w:rsidRPr="00762D8B">
        <w:rPr>
          <w:rFonts w:ascii="Calibri" w:eastAsia="Times New Roman" w:hAnsi="Calibri" w:cs="Times New Roman"/>
          <w:sz w:val="22"/>
          <w:lang w:eastAsia="ru-RU"/>
        </w:rPr>
        <w:t>, пропуская его через отсасывающую систему установки в течение 2 минут. Затем 1,5% раствор средства оставляют в ней для воздействия на 30 минут (в это время отсасывающую систему не используют). Процедуру осуществляют 1-2 раза в день, в том числе по окончании рабочей смены.</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lastRenderedPageBreak/>
        <w:t>4.6. При обработке жестких и гибких эндоскопов и инструментов к ним средством «АЛМАДЕЗ» учитывают требования санитарно-эпидемиологических правил СП 3.1.1275-03 «Профилактика инфекционных заболеваний при эндоскопических манипуляциях», МУ 3.5.1937-04 «Очистка, дезинфекция и стерилизация эндоскопов и инструментов к ним», а также рекомендации производителей эндоскопического оборудования.</w:t>
      </w:r>
    </w:p>
    <w:p w:rsidR="00762D8B" w:rsidRPr="00762D8B" w:rsidRDefault="00762D8B" w:rsidP="00762D8B">
      <w:pPr>
        <w:spacing w:after="0" w:line="240" w:lineRule="auto"/>
        <w:ind w:left="113" w:right="113"/>
        <w:jc w:val="both"/>
        <w:rPr>
          <w:rFonts w:ascii="Calibri" w:eastAsia="Times New Roman" w:hAnsi="Calibri" w:cs="Times New Roman"/>
          <w:b/>
          <w:sz w:val="22"/>
          <w:lang w:eastAsia="ru-RU"/>
        </w:rPr>
      </w:pPr>
      <w:r w:rsidRPr="00762D8B">
        <w:rPr>
          <w:rFonts w:ascii="Calibri" w:eastAsia="Times New Roman" w:hAnsi="Calibri" w:cs="Times New Roman"/>
          <w:sz w:val="22"/>
          <w:lang w:eastAsia="ru-RU"/>
        </w:rPr>
        <w:t xml:space="preserve">При использовании средства «АЛМАДЕЗ» особое внимание уделяют процессу предварительной очистки. К обработке оборудования приступают сразу после эндоскопических манипуляций </w:t>
      </w:r>
      <w:r w:rsidRPr="00762D8B">
        <w:rPr>
          <w:rFonts w:ascii="Calibri" w:eastAsia="Times New Roman" w:hAnsi="Calibri" w:cs="Times New Roman"/>
          <w:b/>
          <w:sz w:val="22"/>
          <w:lang w:eastAsia="ru-RU"/>
        </w:rPr>
        <w:t>(рекомендуется не допускать подсушивания биологических загрязнений)</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При этом строго следуют нижеследующим рекомендациям:</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4.6.1. Видимые загрязнения с наружной поверхности эндоскопа, в том числе с объектива, удаляют тканевой (марлевой) салфеткой, смоченной в растворе средства, в направлении от блока управления к дистальному концу. </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4.6.2. Клапаны, заглушки снимают с эндоскопа и немедленно погружают эндоскоп в раствор средства, обеспечивая контакт всех поверхностей с раствором. Все каналы эндоскопа промывают посредством поочередной прокачки раствора средства и воздуха до полного вымывания видимых биогенных загрязнений.</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4.6.3. Изделия замачивают при полном погружении их в рабочий раствор и заполнении им полостей и каналов изделий.</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4.6.4. Изделия моют в том же растворе, в котором проводили замачивание с использованием специальных приспособлений до полной очистки всех каналов.</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4.6.5. Отмыв эндоскопов и инструментов к ним проводят вначале проточной питьевой водой в течение 5 мин, далее дистиллированной в течение 1 минуты.</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4.7. Механизированным способом обработку ИМН проводят в любых установках типа УЗО, зарегистрированных на территории РФ в установленном порядке («Медэл», «Ультраэст», «Кристалл-5», «Серьга» и др.).</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4.8. Режимы дезинфекции ИМН указаны в таблице 11. Режимы дезинфекции, совмещенной с предстерилизационной очисткой, ИМН ручным и механизированным способом указаны в таблицах 12-13.</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p>
    <w:p w:rsidR="00762D8B" w:rsidRPr="00762D8B" w:rsidRDefault="00762D8B" w:rsidP="00762D8B">
      <w:pPr>
        <w:spacing w:after="0" w:line="240" w:lineRule="auto"/>
        <w:ind w:left="113" w:right="113"/>
        <w:jc w:val="center"/>
        <w:rPr>
          <w:rFonts w:ascii="Calibri" w:eastAsia="Times New Roman" w:hAnsi="Calibri" w:cs="Times New Roman"/>
          <w:b/>
          <w:sz w:val="22"/>
          <w:lang w:eastAsia="ru-RU"/>
        </w:rPr>
      </w:pPr>
      <w:r w:rsidRPr="00762D8B">
        <w:rPr>
          <w:rFonts w:ascii="Calibri" w:eastAsia="Times New Roman" w:hAnsi="Calibri" w:cs="Times New Roman"/>
          <w:sz w:val="22"/>
          <w:lang w:eastAsia="ru-RU"/>
        </w:rPr>
        <w:t xml:space="preserve">5.  </w:t>
      </w:r>
      <w:r w:rsidRPr="00762D8B">
        <w:rPr>
          <w:rFonts w:ascii="Calibri" w:eastAsia="Times New Roman" w:hAnsi="Calibri" w:cs="Times New Roman"/>
          <w:b/>
          <w:sz w:val="22"/>
          <w:lang w:eastAsia="ru-RU"/>
        </w:rPr>
        <w:t>ПРИМЕНЕНИЕ  РАБОЧИХ  РАСТВОРОВ  СРЕДСТВА  «АЛМАДЕЗ»</w:t>
      </w:r>
    </w:p>
    <w:p w:rsidR="00762D8B" w:rsidRPr="00762D8B" w:rsidRDefault="00762D8B" w:rsidP="00762D8B">
      <w:pPr>
        <w:spacing w:after="0" w:line="240" w:lineRule="auto"/>
        <w:ind w:left="113" w:right="113"/>
        <w:jc w:val="center"/>
        <w:rPr>
          <w:rFonts w:ascii="Calibri" w:eastAsia="Times New Roman" w:hAnsi="Calibri" w:cs="Times New Roman"/>
          <w:b/>
          <w:sz w:val="22"/>
          <w:lang w:eastAsia="ru-RU"/>
        </w:rPr>
      </w:pPr>
      <w:r w:rsidRPr="00762D8B">
        <w:rPr>
          <w:rFonts w:ascii="Calibri" w:eastAsia="Times New Roman" w:hAnsi="Calibri" w:cs="Times New Roman"/>
          <w:b/>
          <w:sz w:val="22"/>
          <w:lang w:eastAsia="ru-RU"/>
        </w:rPr>
        <w:t xml:space="preserve">ДЛЯ  ПРЕДСТЕРИЛИЗАЦИОННОЙ  ОЧИСТКИ,  НЕ СОВМЕЩЕННОЙ  С ДЕЗИНФЕКЦИЕЙ, ИЗДЕЛИЙ  МЕДИЦИНСКОГО  НАЗНАЧЕНИЯ,  ИНСТРУМЕНТОВ К ЭНДОСКОПАМ, ПРЕДСТЕРИЛИЗАЦИОННОЙ И ОКОНЧАТЕЛЬНОЙ ОЧИСТКИ ЭНДОСКОПОВ </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5.1. Предстерилизационную очистку, не совмещенную с дезинфекцией, указанных изделий проводят после их дезинфекции (любым зарегистрированным на территории РФ и разрешенным к применению в ЛПУ для этой цели средством, в т.ч. средством «АЛМАДЕЗ») и ополаскивания от остатков этого средства питьевой водой в соответствии с Инструкцией (методическими указаниями) по применению данного средства.</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Режимы предстерилизационной очистки, не совмещенной с дезинфекцией, проводимые ручным способом, приведены в таблице 15; механизированным способом с использованием ультразвука (например, установки «Медэл», «Ультраэст», «Кристалл-5», «Серьга» и др.) – в таблице 14.</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5.2. Предстерилизационную или окончательную очистку эндоскопов и медицинских инструментов к гибким эндоскопам проводят </w:t>
      </w:r>
      <w:r w:rsidRPr="00762D8B">
        <w:rPr>
          <w:rFonts w:ascii="Calibri" w:eastAsia="Times New Roman" w:hAnsi="Calibri" w:cs="Times New Roman"/>
          <w:spacing w:val="4"/>
          <w:sz w:val="22"/>
          <w:lang w:eastAsia="ru-RU"/>
        </w:rPr>
        <w:t xml:space="preserve">с учетом требований, </w:t>
      </w:r>
      <w:r w:rsidRPr="00762D8B">
        <w:rPr>
          <w:rFonts w:ascii="Calibri" w:eastAsia="Times New Roman" w:hAnsi="Calibri" w:cs="Times New Roman"/>
          <w:spacing w:val="6"/>
          <w:sz w:val="22"/>
          <w:lang w:eastAsia="ru-RU"/>
        </w:rPr>
        <w:t>изложенных в Санитарно-эпидемиологических правилах «Профилактика инфек</w:t>
      </w:r>
      <w:r w:rsidRPr="00762D8B">
        <w:rPr>
          <w:rFonts w:ascii="Calibri" w:eastAsia="Times New Roman" w:hAnsi="Calibri" w:cs="Times New Roman"/>
          <w:spacing w:val="5"/>
          <w:sz w:val="22"/>
          <w:lang w:eastAsia="ru-RU"/>
        </w:rPr>
        <w:t xml:space="preserve">ционных заболеваний при эндоскопических манипуляциях» (СП 3.1.1275-03), </w:t>
      </w:r>
      <w:r w:rsidRPr="00762D8B">
        <w:rPr>
          <w:rFonts w:ascii="Calibri" w:eastAsia="Times New Roman" w:hAnsi="Calibri" w:cs="Times New Roman"/>
          <w:sz w:val="22"/>
          <w:lang w:eastAsia="ru-RU"/>
        </w:rPr>
        <w:t>МУ 3.5.1937-04 «Очистка, дезинфекция и стерилизация эндоскопов и инструментов к ним», а также рекомендации производителей эндоскопического оборудования.</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5.3. Рабочие растворы средства можно применять для дезинфекции, в том числе совмещенной с предстерилизационной очисткой, ручным и механизированным способом многократно в течение срока, не превышающего 28 дней, если их внешний вид не изменился. При первых признаках изменения внешнего вида (изменение цвета, помутнение раствора и т.п.) раствор следует заменить.</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lastRenderedPageBreak/>
        <w:t>5.4. Качество предстерилизационной очистки изделий оценивают путем постановки амидопириновой или азопирамовой пробы на наличие остаточных количеств крови.</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Постановку амидопириновой пробы осуществляют согласно методикам, изложенным в «Методических указаниях по предстерилизационной очистке изделий медицинского назначения» (№ 28-6/13 от 08.06.82 г.), азопирамовой пробы согласно изложенному в методических указаниях «Контроль качества предстерилизационной очистки изделий медицинского назначения с помощью реактива азопирам» (№ 28-6/13 от 25.05.88 г.). Контролю подлежит 1% одновременно обработанных изделий одного наименования (но не менее трех изделий). При выявлении остатков крови (положительная проба) вся группа изделий, от которой отбирали изделия для контроля, подлежит повторной обработке до получения отрицательного результата.</w:t>
      </w:r>
    </w:p>
    <w:p w:rsidR="00762D8B" w:rsidRPr="00762D8B" w:rsidRDefault="00762D8B" w:rsidP="00762D8B">
      <w:pPr>
        <w:keepNext/>
        <w:spacing w:after="0" w:line="240" w:lineRule="auto"/>
        <w:ind w:left="113" w:right="113"/>
        <w:jc w:val="center"/>
        <w:outlineLvl w:val="8"/>
        <w:rPr>
          <w:rFonts w:ascii="Calibri" w:eastAsia="Times New Roman" w:hAnsi="Calibri" w:cs="Times New Roman"/>
          <w:sz w:val="22"/>
          <w:lang w:eastAsia="ru-RU"/>
        </w:rPr>
      </w:pPr>
    </w:p>
    <w:p w:rsidR="00762D8B" w:rsidRPr="00762D8B" w:rsidRDefault="00762D8B" w:rsidP="00762D8B">
      <w:pPr>
        <w:keepNext/>
        <w:spacing w:after="0" w:line="240" w:lineRule="auto"/>
        <w:ind w:right="113"/>
        <w:outlineLvl w:val="8"/>
        <w:rPr>
          <w:rFonts w:ascii="Calibri" w:eastAsia="Times New Roman" w:hAnsi="Calibri" w:cs="Times New Roman"/>
          <w:b/>
          <w:sz w:val="22"/>
          <w:lang w:eastAsia="ru-RU"/>
        </w:rPr>
      </w:pPr>
      <w:r w:rsidRPr="00762D8B">
        <w:rPr>
          <w:rFonts w:ascii="Calibri" w:eastAsia="Times New Roman" w:hAnsi="Calibri" w:cs="Times New Roman"/>
          <w:sz w:val="22"/>
          <w:lang w:eastAsia="ru-RU"/>
        </w:rPr>
        <w:t xml:space="preserve">            Таблица 2. </w:t>
      </w:r>
      <w:r w:rsidRPr="00762D8B">
        <w:rPr>
          <w:rFonts w:ascii="Calibri" w:eastAsia="Times New Roman" w:hAnsi="Calibri" w:cs="Times New Roman"/>
          <w:b/>
          <w:sz w:val="22"/>
          <w:lang w:eastAsia="ru-RU"/>
        </w:rPr>
        <w:t xml:space="preserve">Режимы дезинфекции объектов растворами средства </w:t>
      </w:r>
    </w:p>
    <w:p w:rsidR="00762D8B" w:rsidRPr="00762D8B" w:rsidRDefault="00762D8B" w:rsidP="00762D8B">
      <w:pPr>
        <w:keepNext/>
        <w:spacing w:after="0" w:line="240" w:lineRule="auto"/>
        <w:ind w:left="113" w:right="113"/>
        <w:jc w:val="center"/>
        <w:outlineLvl w:val="8"/>
        <w:rPr>
          <w:rFonts w:ascii="Calibri" w:eastAsia="Times New Roman" w:hAnsi="Calibri" w:cs="Times New Roman"/>
          <w:b/>
          <w:sz w:val="22"/>
          <w:lang w:eastAsia="ru-RU"/>
        </w:rPr>
      </w:pPr>
      <w:r w:rsidRPr="00762D8B">
        <w:rPr>
          <w:rFonts w:ascii="Calibri" w:eastAsia="Times New Roman" w:hAnsi="Calibri" w:cs="Times New Roman"/>
          <w:b/>
          <w:sz w:val="22"/>
          <w:lang w:eastAsia="ru-RU"/>
        </w:rPr>
        <w:t>«АЛМАДЕЗ» при бактериальных (кроме туберкулеза)  инфекциях</w:t>
      </w:r>
    </w:p>
    <w:tbl>
      <w:tblPr>
        <w:tblW w:w="5000" w:type="pct"/>
        <w:tblLook w:val="0000" w:firstRow="0" w:lastRow="0" w:firstColumn="0" w:lastColumn="0" w:noHBand="0" w:noVBand="0"/>
      </w:tblPr>
      <w:tblGrid>
        <w:gridCol w:w="2915"/>
        <w:gridCol w:w="2314"/>
        <w:gridCol w:w="2081"/>
        <w:gridCol w:w="2544"/>
      </w:tblGrid>
      <w:tr w:rsidR="00762D8B" w:rsidRPr="00762D8B" w:rsidTr="00134FA4">
        <w:tc>
          <w:tcPr>
            <w:tcW w:w="1479" w:type="pct"/>
            <w:tcBorders>
              <w:top w:val="single" w:sz="4" w:space="0" w:color="auto"/>
              <w:left w:val="single" w:sz="6" w:space="0" w:color="auto"/>
              <w:bottom w:val="single" w:sz="4" w:space="0" w:color="auto"/>
              <w:right w:val="single" w:sz="6"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Объекты обеззараживания</w:t>
            </w:r>
          </w:p>
        </w:tc>
        <w:tc>
          <w:tcPr>
            <w:tcW w:w="1174" w:type="pct"/>
            <w:tcBorders>
              <w:top w:val="single" w:sz="4" w:space="0" w:color="auto"/>
              <w:left w:val="nil"/>
              <w:bottom w:val="single" w:sz="4" w:space="0" w:color="auto"/>
              <w:right w:val="single" w:sz="6"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Концентрация  рабочего раствора (по препарату),   %</w:t>
            </w:r>
          </w:p>
        </w:tc>
        <w:tc>
          <w:tcPr>
            <w:tcW w:w="1056" w:type="pct"/>
            <w:tcBorders>
              <w:top w:val="single" w:sz="4" w:space="0" w:color="auto"/>
              <w:left w:val="nil"/>
              <w:bottom w:val="nil"/>
              <w:right w:val="single" w:sz="6"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Время обеззараживания (мин)</w:t>
            </w:r>
          </w:p>
        </w:tc>
        <w:tc>
          <w:tcPr>
            <w:tcW w:w="1291" w:type="pct"/>
            <w:tcBorders>
              <w:top w:val="single" w:sz="4" w:space="0" w:color="auto"/>
              <w:left w:val="nil"/>
              <w:bottom w:val="nil"/>
              <w:right w:val="single" w:sz="6"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Способ обеззараживания</w:t>
            </w:r>
          </w:p>
        </w:tc>
      </w:tr>
      <w:tr w:rsidR="00762D8B" w:rsidRPr="00762D8B" w:rsidTr="00134FA4">
        <w:tc>
          <w:tcPr>
            <w:tcW w:w="1479" w:type="pct"/>
            <w:tcBorders>
              <w:top w:val="single" w:sz="6" w:space="0" w:color="auto"/>
              <w:left w:val="single" w:sz="6" w:space="0" w:color="auto"/>
              <w:bottom w:val="single" w:sz="6" w:space="0" w:color="auto"/>
              <w:right w:val="single" w:sz="6"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Поверхности в помещениях </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(пол, стены, жесткая мебель, в т.ч. из дерева), приборы, оборудование; профилактическая дезинфекция санитарного транспорта и транспорта для перевозки пищевых продуктов</w:t>
            </w:r>
          </w:p>
        </w:tc>
        <w:tc>
          <w:tcPr>
            <w:tcW w:w="1174" w:type="pct"/>
            <w:tcBorders>
              <w:top w:val="nil"/>
              <w:left w:val="nil"/>
              <w:bottom w:val="single" w:sz="4" w:space="0" w:color="auto"/>
              <w:right w:val="single" w:sz="6"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0,1</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0,25</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0,5</w:t>
            </w:r>
          </w:p>
        </w:tc>
        <w:tc>
          <w:tcPr>
            <w:tcW w:w="1056" w:type="pct"/>
            <w:tcBorders>
              <w:top w:val="single" w:sz="6" w:space="0" w:color="auto"/>
              <w:left w:val="nil"/>
              <w:bottom w:val="single" w:sz="4" w:space="0" w:color="auto"/>
              <w:right w:val="single" w:sz="6"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5</w:t>
            </w:r>
          </w:p>
        </w:tc>
        <w:tc>
          <w:tcPr>
            <w:tcW w:w="1291" w:type="pct"/>
            <w:tcBorders>
              <w:top w:val="single" w:sz="6" w:space="0" w:color="auto"/>
              <w:left w:val="nil"/>
              <w:bottom w:val="single" w:sz="4" w:space="0" w:color="auto"/>
              <w:right w:val="single" w:sz="6"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Протирание</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Орошение </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p>
          <w:p w:rsidR="00762D8B" w:rsidRPr="00762D8B" w:rsidRDefault="00762D8B" w:rsidP="00762D8B">
            <w:pPr>
              <w:tabs>
                <w:tab w:val="left" w:pos="-2410"/>
              </w:tabs>
              <w:spacing w:after="0" w:line="240" w:lineRule="auto"/>
              <w:ind w:right="-108"/>
              <w:rPr>
                <w:rFonts w:ascii="Calibri" w:eastAsia="Times New Roman" w:hAnsi="Calibri" w:cs="Times New Roman"/>
                <w:sz w:val="22"/>
                <w:lang w:eastAsia="ru-RU"/>
              </w:rPr>
            </w:pPr>
          </w:p>
        </w:tc>
      </w:tr>
      <w:tr w:rsidR="00762D8B" w:rsidRPr="00762D8B" w:rsidTr="00134FA4">
        <w:tc>
          <w:tcPr>
            <w:tcW w:w="1479" w:type="pct"/>
            <w:tcBorders>
              <w:top w:val="single" w:sz="6" w:space="0" w:color="auto"/>
              <w:left w:val="single" w:sz="6" w:space="0" w:color="auto"/>
              <w:bottom w:val="single" w:sz="6" w:space="0" w:color="auto"/>
              <w:right w:val="single" w:sz="6"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Поверхности мягкие, в т.ч. ковровые и прочие напольные покрытия, обивочные ткани, покрытия из искусственной и натуральной кожи, мягкая мебель</w:t>
            </w:r>
          </w:p>
        </w:tc>
        <w:tc>
          <w:tcPr>
            <w:tcW w:w="1174" w:type="pct"/>
            <w:tcBorders>
              <w:top w:val="single" w:sz="4" w:space="0" w:color="auto"/>
              <w:left w:val="single" w:sz="6" w:space="0" w:color="auto"/>
              <w:bottom w:val="single" w:sz="6" w:space="0" w:color="auto"/>
              <w:right w:val="single" w:sz="6"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0,1</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0,2</w:t>
            </w:r>
          </w:p>
        </w:tc>
        <w:tc>
          <w:tcPr>
            <w:tcW w:w="1056" w:type="pct"/>
            <w:tcBorders>
              <w:top w:val="single" w:sz="4" w:space="0" w:color="auto"/>
              <w:left w:val="nil"/>
              <w:bottom w:val="single" w:sz="6" w:space="0" w:color="auto"/>
              <w:right w:val="single" w:sz="6"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291" w:type="pct"/>
            <w:tcBorders>
              <w:top w:val="single" w:sz="4" w:space="0" w:color="auto"/>
              <w:left w:val="nil"/>
              <w:bottom w:val="single" w:sz="6" w:space="0" w:color="auto"/>
              <w:right w:val="single" w:sz="6"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Протирание, обработка с помощью щетки</w:t>
            </w:r>
          </w:p>
        </w:tc>
      </w:tr>
      <w:tr w:rsidR="00762D8B" w:rsidRPr="00762D8B" w:rsidTr="00134FA4">
        <w:tc>
          <w:tcPr>
            <w:tcW w:w="1479" w:type="pct"/>
            <w:tcBorders>
              <w:top w:val="single" w:sz="6" w:space="0" w:color="auto"/>
              <w:left w:val="single" w:sz="6" w:space="0" w:color="auto"/>
              <w:bottom w:val="single" w:sz="6" w:space="0" w:color="auto"/>
              <w:right w:val="single" w:sz="6"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Предметы ухода </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за больными, не загрязненные биологическими жидкостями </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(кровью и пр.) *</w:t>
            </w:r>
          </w:p>
        </w:tc>
        <w:tc>
          <w:tcPr>
            <w:tcW w:w="1174" w:type="pct"/>
            <w:tcBorders>
              <w:top w:val="single" w:sz="6" w:space="0" w:color="auto"/>
              <w:left w:val="nil"/>
              <w:bottom w:val="single" w:sz="6" w:space="0" w:color="auto"/>
              <w:right w:val="single" w:sz="6"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0,3</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0,4</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0,5</w:t>
            </w:r>
          </w:p>
        </w:tc>
        <w:tc>
          <w:tcPr>
            <w:tcW w:w="1056" w:type="pct"/>
            <w:tcBorders>
              <w:top w:val="single" w:sz="6" w:space="0" w:color="auto"/>
              <w:left w:val="nil"/>
              <w:bottom w:val="single" w:sz="6" w:space="0" w:color="auto"/>
              <w:right w:val="single" w:sz="6"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291" w:type="pct"/>
            <w:tcBorders>
              <w:top w:val="single" w:sz="6" w:space="0" w:color="auto"/>
              <w:left w:val="nil"/>
              <w:bottom w:val="single" w:sz="6" w:space="0" w:color="auto"/>
              <w:right w:val="single" w:sz="6"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Погружение</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Протирание</w:t>
            </w:r>
          </w:p>
        </w:tc>
      </w:tr>
      <w:tr w:rsidR="00762D8B" w:rsidRPr="00762D8B" w:rsidTr="00134FA4">
        <w:tc>
          <w:tcPr>
            <w:tcW w:w="1479" w:type="pct"/>
            <w:tcBorders>
              <w:top w:val="single" w:sz="6" w:space="0" w:color="auto"/>
              <w:left w:val="single" w:sz="6" w:space="0" w:color="auto"/>
              <w:bottom w:val="single" w:sz="6" w:space="0" w:color="auto"/>
              <w:right w:val="single" w:sz="6"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Белье, не загрязненное  выделениями</w:t>
            </w:r>
          </w:p>
        </w:tc>
        <w:tc>
          <w:tcPr>
            <w:tcW w:w="1174" w:type="pct"/>
            <w:tcBorders>
              <w:top w:val="single" w:sz="6" w:space="0" w:color="auto"/>
              <w:left w:val="nil"/>
              <w:bottom w:val="single" w:sz="6" w:space="0" w:color="auto"/>
              <w:right w:val="single" w:sz="6"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0,5</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056" w:type="pct"/>
            <w:tcBorders>
              <w:top w:val="single" w:sz="6" w:space="0" w:color="auto"/>
              <w:left w:val="nil"/>
              <w:bottom w:val="single" w:sz="6" w:space="0" w:color="auto"/>
              <w:right w:val="single" w:sz="6"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5</w:t>
            </w:r>
          </w:p>
        </w:tc>
        <w:tc>
          <w:tcPr>
            <w:tcW w:w="1291" w:type="pct"/>
            <w:tcBorders>
              <w:top w:val="single" w:sz="6" w:space="0" w:color="auto"/>
              <w:left w:val="nil"/>
              <w:bottom w:val="single" w:sz="6" w:space="0" w:color="auto"/>
              <w:right w:val="single" w:sz="6"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Замачивание</w:t>
            </w:r>
          </w:p>
        </w:tc>
      </w:tr>
      <w:tr w:rsidR="00762D8B" w:rsidRPr="00762D8B" w:rsidTr="00134FA4">
        <w:tc>
          <w:tcPr>
            <w:tcW w:w="1479" w:type="pct"/>
            <w:tcBorders>
              <w:top w:val="single" w:sz="6" w:space="0" w:color="auto"/>
              <w:left w:val="single" w:sz="6" w:space="0" w:color="auto"/>
              <w:bottom w:val="single" w:sz="6" w:space="0" w:color="auto"/>
              <w:right w:val="single" w:sz="6"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Бельё, загрязненное</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выделениями</w:t>
            </w:r>
          </w:p>
        </w:tc>
        <w:tc>
          <w:tcPr>
            <w:tcW w:w="1174" w:type="pct"/>
            <w:tcBorders>
              <w:top w:val="single" w:sz="6" w:space="0" w:color="auto"/>
              <w:left w:val="nil"/>
              <w:bottom w:val="single" w:sz="6" w:space="0" w:color="auto"/>
              <w:right w:val="single" w:sz="6"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0,5</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2,0</w:t>
            </w:r>
          </w:p>
        </w:tc>
        <w:tc>
          <w:tcPr>
            <w:tcW w:w="1056" w:type="pct"/>
            <w:tcBorders>
              <w:top w:val="single" w:sz="6" w:space="0" w:color="auto"/>
              <w:left w:val="nil"/>
              <w:bottom w:val="single" w:sz="6" w:space="0" w:color="auto"/>
              <w:right w:val="single" w:sz="6"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291" w:type="pct"/>
            <w:tcBorders>
              <w:top w:val="single" w:sz="6" w:space="0" w:color="auto"/>
              <w:left w:val="nil"/>
              <w:bottom w:val="single" w:sz="6" w:space="0" w:color="auto"/>
              <w:right w:val="single" w:sz="6"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Замачивание</w:t>
            </w:r>
          </w:p>
        </w:tc>
      </w:tr>
      <w:tr w:rsidR="00762D8B" w:rsidRPr="00762D8B" w:rsidTr="00134FA4">
        <w:tc>
          <w:tcPr>
            <w:tcW w:w="1479" w:type="pct"/>
            <w:tcBorders>
              <w:top w:val="single" w:sz="6" w:space="0" w:color="auto"/>
              <w:left w:val="single" w:sz="6" w:space="0" w:color="auto"/>
              <w:bottom w:val="single" w:sz="6" w:space="0" w:color="auto"/>
              <w:right w:val="single" w:sz="6"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Посуда </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без остатков пищи</w:t>
            </w:r>
          </w:p>
        </w:tc>
        <w:tc>
          <w:tcPr>
            <w:tcW w:w="1174" w:type="pct"/>
            <w:tcBorders>
              <w:top w:val="single" w:sz="6" w:space="0" w:color="auto"/>
              <w:left w:val="nil"/>
              <w:bottom w:val="single" w:sz="6" w:space="0" w:color="auto"/>
              <w:right w:val="single" w:sz="6"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0,1</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0,2</w:t>
            </w:r>
          </w:p>
        </w:tc>
        <w:tc>
          <w:tcPr>
            <w:tcW w:w="1056" w:type="pct"/>
            <w:tcBorders>
              <w:top w:val="single" w:sz="6" w:space="0" w:color="auto"/>
              <w:left w:val="nil"/>
              <w:bottom w:val="single" w:sz="6" w:space="0" w:color="auto"/>
              <w:right w:val="single" w:sz="6"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291" w:type="pct"/>
            <w:tcBorders>
              <w:top w:val="single" w:sz="6" w:space="0" w:color="auto"/>
              <w:left w:val="nil"/>
              <w:bottom w:val="single" w:sz="6" w:space="0" w:color="auto"/>
              <w:right w:val="single" w:sz="6"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Погружение</w:t>
            </w:r>
          </w:p>
        </w:tc>
      </w:tr>
      <w:tr w:rsidR="00762D8B" w:rsidRPr="00762D8B" w:rsidTr="00134FA4">
        <w:tc>
          <w:tcPr>
            <w:tcW w:w="1479" w:type="pct"/>
            <w:tcBorders>
              <w:top w:val="single" w:sz="6" w:space="0" w:color="auto"/>
              <w:left w:val="single" w:sz="6" w:space="0" w:color="auto"/>
              <w:bottom w:val="single" w:sz="6" w:space="0" w:color="auto"/>
              <w:right w:val="single" w:sz="6"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Посуда </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с остатками пищи</w:t>
            </w:r>
          </w:p>
        </w:tc>
        <w:tc>
          <w:tcPr>
            <w:tcW w:w="1174" w:type="pct"/>
            <w:tcBorders>
              <w:top w:val="single" w:sz="6" w:space="0" w:color="auto"/>
              <w:left w:val="nil"/>
              <w:bottom w:val="single" w:sz="6" w:space="0" w:color="auto"/>
              <w:right w:val="single" w:sz="6"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0,1</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0,2</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0,4</w:t>
            </w:r>
          </w:p>
        </w:tc>
        <w:tc>
          <w:tcPr>
            <w:tcW w:w="1056" w:type="pct"/>
            <w:tcBorders>
              <w:top w:val="single" w:sz="6" w:space="0" w:color="auto"/>
              <w:left w:val="nil"/>
              <w:bottom w:val="single" w:sz="6" w:space="0" w:color="auto"/>
              <w:right w:val="single" w:sz="6"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tc>
        <w:tc>
          <w:tcPr>
            <w:tcW w:w="1291" w:type="pct"/>
            <w:tcBorders>
              <w:top w:val="single" w:sz="6" w:space="0" w:color="auto"/>
              <w:left w:val="nil"/>
              <w:bottom w:val="single" w:sz="6" w:space="0" w:color="auto"/>
              <w:right w:val="single" w:sz="6"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Погружение</w:t>
            </w:r>
          </w:p>
        </w:tc>
      </w:tr>
      <w:tr w:rsidR="00762D8B" w:rsidRPr="00762D8B" w:rsidTr="00134FA4">
        <w:tc>
          <w:tcPr>
            <w:tcW w:w="1479" w:type="pct"/>
            <w:tcBorders>
              <w:top w:val="single" w:sz="6" w:space="0" w:color="auto"/>
              <w:left w:val="single" w:sz="6" w:space="0" w:color="auto"/>
              <w:bottom w:val="single" w:sz="6" w:space="0" w:color="auto"/>
              <w:right w:val="single" w:sz="6"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Посуда лабораторная и аптечная; предметы для </w:t>
            </w:r>
            <w:r w:rsidRPr="00762D8B">
              <w:rPr>
                <w:rFonts w:ascii="Calibri" w:eastAsia="Times New Roman" w:hAnsi="Calibri" w:cs="Times New Roman"/>
                <w:sz w:val="22"/>
                <w:lang w:eastAsia="ru-RU"/>
              </w:rPr>
              <w:lastRenderedPageBreak/>
              <w:t>мытья посуды</w:t>
            </w:r>
          </w:p>
        </w:tc>
        <w:tc>
          <w:tcPr>
            <w:tcW w:w="1174" w:type="pct"/>
            <w:tcBorders>
              <w:top w:val="single" w:sz="6" w:space="0" w:color="auto"/>
              <w:left w:val="nil"/>
              <w:bottom w:val="single" w:sz="6" w:space="0" w:color="auto"/>
              <w:right w:val="single" w:sz="6" w:space="0" w:color="auto"/>
            </w:tcBorders>
            <w:vAlign w:val="center"/>
          </w:tcPr>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lastRenderedPageBreak/>
              <w:t>0,1</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0,2</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lastRenderedPageBreak/>
              <w:t>0,4</w:t>
            </w:r>
          </w:p>
        </w:tc>
        <w:tc>
          <w:tcPr>
            <w:tcW w:w="1056" w:type="pct"/>
            <w:tcBorders>
              <w:top w:val="single" w:sz="6" w:space="0" w:color="auto"/>
              <w:left w:val="nil"/>
              <w:bottom w:val="single" w:sz="6" w:space="0" w:color="auto"/>
              <w:right w:val="single" w:sz="6" w:space="0" w:color="auto"/>
            </w:tcBorders>
            <w:vAlign w:val="center"/>
          </w:tcPr>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lastRenderedPageBreak/>
              <w:t>90</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lastRenderedPageBreak/>
              <w:t>30</w:t>
            </w:r>
          </w:p>
        </w:tc>
        <w:tc>
          <w:tcPr>
            <w:tcW w:w="1291" w:type="pct"/>
            <w:tcBorders>
              <w:top w:val="single" w:sz="6" w:space="0" w:color="auto"/>
              <w:left w:val="nil"/>
              <w:bottom w:val="single" w:sz="6" w:space="0" w:color="auto"/>
              <w:right w:val="single" w:sz="6" w:space="0" w:color="auto"/>
            </w:tcBorders>
            <w:vAlign w:val="center"/>
          </w:tcPr>
          <w:p w:rsidR="00762D8B" w:rsidRPr="00762D8B" w:rsidRDefault="00762D8B" w:rsidP="00762D8B">
            <w:pPr>
              <w:tabs>
                <w:tab w:val="left" w:pos="-2410"/>
              </w:tabs>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lastRenderedPageBreak/>
              <w:t>Погружение</w:t>
            </w:r>
          </w:p>
        </w:tc>
      </w:tr>
      <w:tr w:rsidR="00762D8B" w:rsidRPr="00762D8B" w:rsidTr="00134FA4">
        <w:tc>
          <w:tcPr>
            <w:tcW w:w="1479" w:type="pct"/>
            <w:tcBorders>
              <w:top w:val="single" w:sz="6" w:space="0" w:color="auto"/>
              <w:left w:val="single" w:sz="6" w:space="0" w:color="auto"/>
              <w:bottom w:val="single" w:sz="6" w:space="0" w:color="auto"/>
              <w:right w:val="single" w:sz="6"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lastRenderedPageBreak/>
              <w:t>Игрушки, спортивный инвентарь</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(из пластмассы, резины, металла), средства личной гигиены</w:t>
            </w:r>
          </w:p>
        </w:tc>
        <w:tc>
          <w:tcPr>
            <w:tcW w:w="1174" w:type="pct"/>
            <w:tcBorders>
              <w:top w:val="single" w:sz="6" w:space="0" w:color="auto"/>
              <w:left w:val="nil"/>
              <w:bottom w:val="single" w:sz="6" w:space="0" w:color="auto"/>
              <w:right w:val="single" w:sz="6"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0,1</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0,2</w:t>
            </w:r>
          </w:p>
        </w:tc>
        <w:tc>
          <w:tcPr>
            <w:tcW w:w="1056" w:type="pct"/>
            <w:tcBorders>
              <w:top w:val="single" w:sz="6" w:space="0" w:color="auto"/>
              <w:left w:val="nil"/>
              <w:bottom w:val="single" w:sz="6" w:space="0" w:color="auto"/>
              <w:right w:val="single" w:sz="6"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291" w:type="pct"/>
            <w:tcBorders>
              <w:top w:val="single" w:sz="6" w:space="0" w:color="auto"/>
              <w:left w:val="nil"/>
              <w:bottom w:val="single" w:sz="6" w:space="0" w:color="auto"/>
              <w:right w:val="single" w:sz="6"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Погружение, протирание, орошение (крупные)</w:t>
            </w:r>
          </w:p>
        </w:tc>
      </w:tr>
      <w:tr w:rsidR="00762D8B" w:rsidRPr="00762D8B" w:rsidTr="00134FA4">
        <w:tc>
          <w:tcPr>
            <w:tcW w:w="1479" w:type="pct"/>
            <w:tcBorders>
              <w:top w:val="single" w:sz="6" w:space="0" w:color="auto"/>
              <w:left w:val="single" w:sz="6" w:space="0" w:color="auto"/>
              <w:bottom w:val="single" w:sz="6" w:space="0" w:color="auto"/>
              <w:right w:val="single" w:sz="6" w:space="0" w:color="auto"/>
            </w:tcBorders>
            <w:vAlign w:val="center"/>
          </w:tcPr>
          <w:p w:rsidR="00762D8B" w:rsidRPr="00762D8B" w:rsidRDefault="00762D8B" w:rsidP="00762D8B">
            <w:pPr>
              <w:tabs>
                <w:tab w:val="left" w:pos="-2410"/>
              </w:tabs>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Уборочный материал, инвентарь</w:t>
            </w:r>
          </w:p>
        </w:tc>
        <w:tc>
          <w:tcPr>
            <w:tcW w:w="1174" w:type="pct"/>
            <w:tcBorders>
              <w:top w:val="single" w:sz="6" w:space="0" w:color="auto"/>
              <w:left w:val="nil"/>
              <w:bottom w:val="single" w:sz="6" w:space="0" w:color="auto"/>
              <w:right w:val="single" w:sz="6" w:space="0" w:color="auto"/>
            </w:tcBorders>
            <w:vAlign w:val="center"/>
          </w:tcPr>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0,5</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2,0</w:t>
            </w:r>
          </w:p>
        </w:tc>
        <w:tc>
          <w:tcPr>
            <w:tcW w:w="1056" w:type="pct"/>
            <w:tcBorders>
              <w:top w:val="single" w:sz="6" w:space="0" w:color="auto"/>
              <w:left w:val="nil"/>
              <w:bottom w:val="single" w:sz="6" w:space="0" w:color="auto"/>
              <w:right w:val="single" w:sz="6" w:space="0" w:color="auto"/>
            </w:tcBorders>
            <w:vAlign w:val="center"/>
          </w:tcPr>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90</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291" w:type="pct"/>
            <w:tcBorders>
              <w:top w:val="single" w:sz="6" w:space="0" w:color="auto"/>
              <w:left w:val="nil"/>
              <w:bottom w:val="single" w:sz="6" w:space="0" w:color="auto"/>
              <w:right w:val="single" w:sz="6" w:space="0" w:color="auto"/>
            </w:tcBorders>
            <w:vAlign w:val="center"/>
          </w:tcPr>
          <w:p w:rsidR="00762D8B" w:rsidRPr="00762D8B" w:rsidRDefault="00762D8B" w:rsidP="00762D8B">
            <w:pPr>
              <w:tabs>
                <w:tab w:val="left" w:pos="-2410"/>
              </w:tabs>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Погружение, протирание, замачивание</w:t>
            </w:r>
          </w:p>
        </w:tc>
      </w:tr>
      <w:tr w:rsidR="00762D8B" w:rsidRPr="00762D8B" w:rsidTr="00134FA4">
        <w:trPr>
          <w:trHeight w:val="783"/>
        </w:trPr>
        <w:tc>
          <w:tcPr>
            <w:tcW w:w="1479" w:type="pct"/>
            <w:tcBorders>
              <w:top w:val="single" w:sz="6" w:space="0" w:color="auto"/>
              <w:left w:val="single" w:sz="6" w:space="0" w:color="auto"/>
              <w:bottom w:val="single" w:sz="6" w:space="0" w:color="auto"/>
              <w:right w:val="single" w:sz="6" w:space="0" w:color="auto"/>
            </w:tcBorders>
            <w:vAlign w:val="center"/>
          </w:tcPr>
          <w:p w:rsidR="00762D8B" w:rsidRPr="00762D8B" w:rsidRDefault="00762D8B" w:rsidP="00762D8B">
            <w:pPr>
              <w:tabs>
                <w:tab w:val="left" w:pos="-2410"/>
              </w:tabs>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Санитарно-техническое оборудование</w:t>
            </w:r>
          </w:p>
        </w:tc>
        <w:tc>
          <w:tcPr>
            <w:tcW w:w="1174" w:type="pct"/>
            <w:tcBorders>
              <w:top w:val="single" w:sz="6" w:space="0" w:color="auto"/>
              <w:left w:val="nil"/>
              <w:bottom w:val="single" w:sz="4" w:space="0" w:color="auto"/>
              <w:right w:val="single" w:sz="6" w:space="0" w:color="auto"/>
            </w:tcBorders>
            <w:vAlign w:val="center"/>
          </w:tcPr>
          <w:p w:rsidR="00762D8B" w:rsidRPr="00762D8B" w:rsidRDefault="00762D8B" w:rsidP="00762D8B">
            <w:pPr>
              <w:tabs>
                <w:tab w:val="left" w:pos="-2410"/>
              </w:tabs>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0,1</w:t>
            </w:r>
          </w:p>
          <w:p w:rsidR="00762D8B" w:rsidRPr="00762D8B" w:rsidRDefault="00762D8B" w:rsidP="00762D8B">
            <w:pPr>
              <w:tabs>
                <w:tab w:val="left" w:pos="-2410"/>
              </w:tabs>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0,25</w:t>
            </w:r>
          </w:p>
          <w:p w:rsidR="00762D8B" w:rsidRPr="00762D8B" w:rsidRDefault="00762D8B" w:rsidP="00762D8B">
            <w:pPr>
              <w:tabs>
                <w:tab w:val="left" w:pos="-2410"/>
              </w:tabs>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0,4</w:t>
            </w:r>
          </w:p>
        </w:tc>
        <w:tc>
          <w:tcPr>
            <w:tcW w:w="1056" w:type="pct"/>
            <w:tcBorders>
              <w:top w:val="single" w:sz="6" w:space="0" w:color="auto"/>
              <w:left w:val="nil"/>
              <w:bottom w:val="single" w:sz="4" w:space="0" w:color="auto"/>
              <w:right w:val="single" w:sz="6" w:space="0" w:color="auto"/>
            </w:tcBorders>
            <w:vAlign w:val="center"/>
          </w:tcPr>
          <w:p w:rsidR="00762D8B" w:rsidRPr="00762D8B" w:rsidRDefault="00762D8B" w:rsidP="00762D8B">
            <w:pPr>
              <w:tabs>
                <w:tab w:val="left" w:pos="-2410"/>
              </w:tabs>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tabs>
                <w:tab w:val="left" w:pos="-2410"/>
              </w:tabs>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tabs>
                <w:tab w:val="left" w:pos="-2410"/>
              </w:tabs>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291" w:type="pct"/>
            <w:tcBorders>
              <w:top w:val="single" w:sz="6" w:space="0" w:color="auto"/>
              <w:left w:val="nil"/>
              <w:bottom w:val="single" w:sz="4" w:space="0" w:color="auto"/>
              <w:right w:val="single" w:sz="6" w:space="0" w:color="auto"/>
            </w:tcBorders>
            <w:vAlign w:val="center"/>
          </w:tcPr>
          <w:p w:rsidR="00762D8B" w:rsidRPr="00762D8B" w:rsidRDefault="00762D8B" w:rsidP="00762D8B">
            <w:pPr>
              <w:tabs>
                <w:tab w:val="left" w:pos="-2410"/>
              </w:tabs>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Двукратное протирание или орошение с интервалом 15 мин</w:t>
            </w:r>
          </w:p>
        </w:tc>
      </w:tr>
      <w:tr w:rsidR="00762D8B" w:rsidRPr="00762D8B" w:rsidTr="00134FA4">
        <w:trPr>
          <w:trHeight w:val="673"/>
        </w:trPr>
        <w:tc>
          <w:tcPr>
            <w:tcW w:w="1479" w:type="pct"/>
            <w:tcBorders>
              <w:top w:val="nil"/>
              <w:left w:val="single" w:sz="6" w:space="0" w:color="auto"/>
              <w:bottom w:val="single" w:sz="6" w:space="0" w:color="auto"/>
              <w:right w:val="single" w:sz="6" w:space="0" w:color="auto"/>
            </w:tcBorders>
            <w:vAlign w:val="center"/>
          </w:tcPr>
          <w:p w:rsidR="00762D8B" w:rsidRPr="00762D8B" w:rsidRDefault="00762D8B" w:rsidP="00762D8B">
            <w:pPr>
              <w:tabs>
                <w:tab w:val="left" w:pos="-2410"/>
              </w:tabs>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Кувезы; п</w:t>
            </w:r>
            <w:r w:rsidRPr="00762D8B">
              <w:rPr>
                <w:rFonts w:ascii="Calibri" w:eastAsia="Times New Roman" w:hAnsi="Calibri" w:cs="Times New Roman"/>
                <w:spacing w:val="-2"/>
                <w:sz w:val="22"/>
                <w:lang w:eastAsia="ru-RU"/>
              </w:rPr>
              <w:t>риспособления наркозно-дыхательной аппаратуры, анестезиологического оборудования</w:t>
            </w:r>
          </w:p>
        </w:tc>
        <w:tc>
          <w:tcPr>
            <w:tcW w:w="1174" w:type="pct"/>
            <w:tcBorders>
              <w:top w:val="single" w:sz="4" w:space="0" w:color="auto"/>
              <w:left w:val="nil"/>
              <w:bottom w:val="single" w:sz="6" w:space="0" w:color="auto"/>
              <w:right w:val="single" w:sz="6" w:space="0" w:color="auto"/>
            </w:tcBorders>
            <w:vAlign w:val="center"/>
          </w:tcPr>
          <w:p w:rsidR="00762D8B" w:rsidRPr="00762D8B" w:rsidRDefault="00762D8B" w:rsidP="00762D8B">
            <w:pPr>
              <w:tabs>
                <w:tab w:val="left" w:pos="-2410"/>
              </w:tabs>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0,1</w:t>
            </w:r>
          </w:p>
          <w:p w:rsidR="00762D8B" w:rsidRPr="00762D8B" w:rsidRDefault="00762D8B" w:rsidP="00762D8B">
            <w:pPr>
              <w:tabs>
                <w:tab w:val="left" w:pos="-2410"/>
              </w:tabs>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0,25</w:t>
            </w:r>
          </w:p>
        </w:tc>
        <w:tc>
          <w:tcPr>
            <w:tcW w:w="1056" w:type="pct"/>
            <w:tcBorders>
              <w:top w:val="single" w:sz="4" w:space="0" w:color="auto"/>
              <w:left w:val="nil"/>
              <w:bottom w:val="single" w:sz="6" w:space="0" w:color="auto"/>
              <w:right w:val="single" w:sz="6" w:space="0" w:color="auto"/>
            </w:tcBorders>
            <w:vAlign w:val="center"/>
          </w:tcPr>
          <w:p w:rsidR="00762D8B" w:rsidRPr="00762D8B" w:rsidRDefault="00762D8B" w:rsidP="00762D8B">
            <w:pPr>
              <w:tabs>
                <w:tab w:val="left" w:pos="-2410"/>
              </w:tabs>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tabs>
                <w:tab w:val="left" w:pos="-2410"/>
              </w:tabs>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291" w:type="pct"/>
            <w:tcBorders>
              <w:top w:val="single" w:sz="4" w:space="0" w:color="auto"/>
              <w:left w:val="nil"/>
              <w:bottom w:val="single" w:sz="6" w:space="0" w:color="auto"/>
              <w:right w:val="single" w:sz="6" w:space="0" w:color="auto"/>
            </w:tcBorders>
            <w:vAlign w:val="center"/>
          </w:tcPr>
          <w:p w:rsidR="00762D8B" w:rsidRPr="00762D8B" w:rsidRDefault="00762D8B" w:rsidP="00762D8B">
            <w:pPr>
              <w:tabs>
                <w:tab w:val="left" w:pos="-2410"/>
              </w:tabs>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Протирание, погружение</w:t>
            </w:r>
          </w:p>
        </w:tc>
      </w:tr>
    </w:tbl>
    <w:p w:rsidR="00762D8B" w:rsidRPr="00762D8B" w:rsidRDefault="00762D8B" w:rsidP="00762D8B">
      <w:pPr>
        <w:tabs>
          <w:tab w:val="left" w:pos="-2410"/>
          <w:tab w:val="left" w:pos="9639"/>
        </w:tabs>
        <w:spacing w:after="0" w:line="240" w:lineRule="auto"/>
        <w:ind w:left="113" w:right="113"/>
        <w:rPr>
          <w:rFonts w:ascii="Calibri" w:eastAsia="Times New Roman" w:hAnsi="Calibri" w:cs="Times New Roman"/>
          <w:sz w:val="22"/>
          <w:lang w:eastAsia="ru-RU"/>
        </w:rPr>
      </w:pPr>
      <w:r w:rsidRPr="00762D8B">
        <w:rPr>
          <w:rFonts w:ascii="Calibri" w:eastAsia="Times New Roman" w:hAnsi="Calibri" w:cs="Times New Roman"/>
          <w:sz w:val="22"/>
          <w:lang w:eastAsia="ru-RU"/>
        </w:rPr>
        <w:t>Примечание: * - при загрязнении поверхностей и оборудования органическими субстратами обработку проводить по режимам при вирусных инфекциях.</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p>
    <w:p w:rsidR="00762D8B" w:rsidRPr="00762D8B" w:rsidRDefault="00762D8B" w:rsidP="00762D8B">
      <w:pPr>
        <w:spacing w:after="0" w:line="240" w:lineRule="auto"/>
        <w:ind w:left="113" w:right="113"/>
        <w:jc w:val="center"/>
        <w:rPr>
          <w:rFonts w:ascii="Calibri" w:eastAsia="Times New Roman" w:hAnsi="Calibri" w:cs="Times New Roman"/>
          <w:b/>
          <w:sz w:val="22"/>
          <w:lang w:eastAsia="ru-RU"/>
        </w:rPr>
      </w:pPr>
      <w:r w:rsidRPr="00762D8B">
        <w:rPr>
          <w:rFonts w:ascii="Calibri" w:eastAsia="Times New Roman" w:hAnsi="Calibri" w:cs="Times New Roman"/>
          <w:sz w:val="22"/>
          <w:lang w:eastAsia="ru-RU"/>
        </w:rPr>
        <w:br w:type="page"/>
      </w:r>
      <w:r w:rsidRPr="00762D8B">
        <w:rPr>
          <w:rFonts w:ascii="Calibri" w:eastAsia="Times New Roman" w:hAnsi="Calibri" w:cs="Times New Roman"/>
          <w:sz w:val="22"/>
          <w:lang w:eastAsia="ru-RU"/>
        </w:rPr>
        <w:lastRenderedPageBreak/>
        <w:t xml:space="preserve">Таблица 3. </w:t>
      </w:r>
      <w:r w:rsidRPr="00762D8B">
        <w:rPr>
          <w:rFonts w:ascii="Calibri" w:eastAsia="Times New Roman" w:hAnsi="Calibri" w:cs="Times New Roman"/>
          <w:b/>
          <w:sz w:val="22"/>
          <w:lang w:eastAsia="ru-RU"/>
        </w:rPr>
        <w:t xml:space="preserve">Режимы дезинфекции  объектов растворами средства </w:t>
      </w:r>
    </w:p>
    <w:p w:rsidR="00762D8B" w:rsidRPr="00762D8B" w:rsidRDefault="00762D8B" w:rsidP="00762D8B">
      <w:pPr>
        <w:spacing w:after="0" w:line="240" w:lineRule="auto"/>
        <w:ind w:left="113" w:right="113"/>
        <w:jc w:val="center"/>
        <w:rPr>
          <w:rFonts w:ascii="Calibri" w:eastAsia="Times New Roman" w:hAnsi="Calibri" w:cs="Times New Roman"/>
          <w:b/>
          <w:sz w:val="22"/>
          <w:lang w:eastAsia="ru-RU"/>
        </w:rPr>
      </w:pPr>
      <w:r w:rsidRPr="00762D8B">
        <w:rPr>
          <w:rFonts w:ascii="Calibri" w:eastAsia="Times New Roman" w:hAnsi="Calibri" w:cs="Times New Roman"/>
          <w:b/>
          <w:sz w:val="22"/>
          <w:lang w:eastAsia="ru-RU"/>
        </w:rPr>
        <w:t>«АЛМАДЕЗ» при туберкулезе</w:t>
      </w:r>
    </w:p>
    <w:p w:rsidR="00762D8B" w:rsidRPr="00762D8B" w:rsidRDefault="00762D8B" w:rsidP="00762D8B">
      <w:pPr>
        <w:spacing w:after="0" w:line="240" w:lineRule="auto"/>
        <w:ind w:left="113" w:right="113"/>
        <w:jc w:val="center"/>
        <w:rPr>
          <w:rFonts w:ascii="Calibri" w:eastAsia="Times New Roman" w:hAnsi="Calibri" w:cs="Times New Roman"/>
          <w:b/>
          <w:sz w:val="2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4"/>
        <w:gridCol w:w="2314"/>
        <w:gridCol w:w="1851"/>
        <w:gridCol w:w="2775"/>
      </w:tblGrid>
      <w:tr w:rsidR="00762D8B" w:rsidRPr="00762D8B" w:rsidTr="00134FA4">
        <w:tc>
          <w:tcPr>
            <w:tcW w:w="1479"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Объекты</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обеззараживания</w:t>
            </w:r>
          </w:p>
        </w:tc>
        <w:tc>
          <w:tcPr>
            <w:tcW w:w="1174"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Концентрация рабочего раствора препарата (по препарату), %</w:t>
            </w:r>
          </w:p>
        </w:tc>
        <w:tc>
          <w:tcPr>
            <w:tcW w:w="939"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Время обеззараживания, мин</w:t>
            </w:r>
          </w:p>
        </w:tc>
        <w:tc>
          <w:tcPr>
            <w:tcW w:w="1408"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Способ обеззараживания</w:t>
            </w:r>
          </w:p>
        </w:tc>
      </w:tr>
      <w:tr w:rsidR="00762D8B" w:rsidRPr="00762D8B" w:rsidTr="00134FA4">
        <w:trPr>
          <w:trHeight w:val="997"/>
        </w:trPr>
        <w:tc>
          <w:tcPr>
            <w:tcW w:w="1479"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Поверхности в помещениях (пол, стены, жесткая мебель), приборы, оборудование</w:t>
            </w:r>
          </w:p>
        </w:tc>
        <w:tc>
          <w:tcPr>
            <w:tcW w:w="1174"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0,5</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939"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408"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Протирание или орошение</w:t>
            </w:r>
          </w:p>
        </w:tc>
      </w:tr>
      <w:tr w:rsidR="00762D8B" w:rsidRPr="00762D8B" w:rsidTr="00134FA4">
        <w:trPr>
          <w:trHeight w:val="1070"/>
        </w:trPr>
        <w:tc>
          <w:tcPr>
            <w:tcW w:w="1479"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Поверхности мягкие, в т.ч. ковровые и прочие напольные покрытия, обивочные ткани, мягкая мебель</w:t>
            </w:r>
          </w:p>
        </w:tc>
        <w:tc>
          <w:tcPr>
            <w:tcW w:w="1174"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0,8</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1,2</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939"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tc>
        <w:tc>
          <w:tcPr>
            <w:tcW w:w="1408"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Протирание, обработка с помощью щетки</w:t>
            </w:r>
          </w:p>
        </w:tc>
      </w:tr>
      <w:tr w:rsidR="00762D8B" w:rsidRPr="00762D8B" w:rsidTr="00134FA4">
        <w:tc>
          <w:tcPr>
            <w:tcW w:w="1479"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Посуда </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без остатков пищи</w:t>
            </w:r>
          </w:p>
        </w:tc>
        <w:tc>
          <w:tcPr>
            <w:tcW w:w="1174"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0,1</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0,2</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0,4</w:t>
            </w:r>
          </w:p>
        </w:tc>
        <w:tc>
          <w:tcPr>
            <w:tcW w:w="939"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408"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Погружение</w:t>
            </w:r>
          </w:p>
        </w:tc>
      </w:tr>
      <w:tr w:rsidR="00762D8B" w:rsidRPr="00762D8B" w:rsidTr="00134FA4">
        <w:tc>
          <w:tcPr>
            <w:tcW w:w="1479"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Посуда </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с остатками пищи</w:t>
            </w:r>
          </w:p>
        </w:tc>
        <w:tc>
          <w:tcPr>
            <w:tcW w:w="1174"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2,0</w:t>
            </w:r>
          </w:p>
        </w:tc>
        <w:tc>
          <w:tcPr>
            <w:tcW w:w="939"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408"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Погружение</w:t>
            </w:r>
          </w:p>
        </w:tc>
      </w:tr>
      <w:tr w:rsidR="00762D8B" w:rsidRPr="00762D8B" w:rsidTr="00134FA4">
        <w:tc>
          <w:tcPr>
            <w:tcW w:w="1479"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Посуда аптечная, лабораторная; предметы для мытья посуды</w:t>
            </w:r>
          </w:p>
        </w:tc>
        <w:tc>
          <w:tcPr>
            <w:tcW w:w="1174"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2,0</w:t>
            </w:r>
          </w:p>
        </w:tc>
        <w:tc>
          <w:tcPr>
            <w:tcW w:w="939"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408"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Погружение</w:t>
            </w:r>
          </w:p>
        </w:tc>
      </w:tr>
      <w:tr w:rsidR="00762D8B" w:rsidRPr="00762D8B" w:rsidTr="00134FA4">
        <w:tc>
          <w:tcPr>
            <w:tcW w:w="1479"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Белье, не загрязненное выделениями</w:t>
            </w:r>
          </w:p>
        </w:tc>
        <w:tc>
          <w:tcPr>
            <w:tcW w:w="1174"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1,8</w:t>
            </w:r>
          </w:p>
        </w:tc>
        <w:tc>
          <w:tcPr>
            <w:tcW w:w="939"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408"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Замачивание</w:t>
            </w:r>
          </w:p>
        </w:tc>
      </w:tr>
      <w:tr w:rsidR="00762D8B" w:rsidRPr="00762D8B" w:rsidTr="00134FA4">
        <w:tc>
          <w:tcPr>
            <w:tcW w:w="1479"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Белье, загрязненное выделениями</w:t>
            </w:r>
          </w:p>
        </w:tc>
        <w:tc>
          <w:tcPr>
            <w:tcW w:w="1174"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2,5</w:t>
            </w:r>
          </w:p>
        </w:tc>
        <w:tc>
          <w:tcPr>
            <w:tcW w:w="939"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tc>
        <w:tc>
          <w:tcPr>
            <w:tcW w:w="1408"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Замачивание</w:t>
            </w:r>
          </w:p>
        </w:tc>
      </w:tr>
      <w:tr w:rsidR="00762D8B" w:rsidRPr="00762D8B" w:rsidTr="00134FA4">
        <w:trPr>
          <w:trHeight w:val="505"/>
        </w:trPr>
        <w:tc>
          <w:tcPr>
            <w:tcW w:w="1479"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Предметы ухода за больными</w:t>
            </w:r>
          </w:p>
        </w:tc>
        <w:tc>
          <w:tcPr>
            <w:tcW w:w="1174"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0,8</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1,2</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1,8</w:t>
            </w:r>
          </w:p>
        </w:tc>
        <w:tc>
          <w:tcPr>
            <w:tcW w:w="939"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408"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Погружение или протирание</w:t>
            </w:r>
          </w:p>
        </w:tc>
      </w:tr>
      <w:tr w:rsidR="00762D8B" w:rsidRPr="00762D8B" w:rsidTr="00134FA4">
        <w:trPr>
          <w:trHeight w:val="350"/>
        </w:trPr>
        <w:tc>
          <w:tcPr>
            <w:tcW w:w="1479"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Игрушки, спортивный инвентарь</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(из пластмассы, резины, металла), средства личной гигиены</w:t>
            </w:r>
          </w:p>
        </w:tc>
        <w:tc>
          <w:tcPr>
            <w:tcW w:w="1174"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0,5</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939"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408"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Погружение, протирание, орошение (крупные)</w:t>
            </w:r>
          </w:p>
        </w:tc>
      </w:tr>
      <w:tr w:rsidR="00762D8B" w:rsidRPr="00762D8B" w:rsidTr="00134FA4">
        <w:tc>
          <w:tcPr>
            <w:tcW w:w="1479"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Санитарно-техническое оборудование</w:t>
            </w:r>
          </w:p>
        </w:tc>
        <w:tc>
          <w:tcPr>
            <w:tcW w:w="1174"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2,0</w:t>
            </w:r>
          </w:p>
        </w:tc>
        <w:tc>
          <w:tcPr>
            <w:tcW w:w="939"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408"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Двукратное протирание или орошение с интервалом 15 мин</w:t>
            </w:r>
          </w:p>
        </w:tc>
      </w:tr>
      <w:tr w:rsidR="00762D8B" w:rsidRPr="00762D8B" w:rsidTr="00134FA4">
        <w:tc>
          <w:tcPr>
            <w:tcW w:w="1479"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Уборочный материал, инвентарь</w:t>
            </w:r>
          </w:p>
        </w:tc>
        <w:tc>
          <w:tcPr>
            <w:tcW w:w="1174"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2,5</w:t>
            </w:r>
          </w:p>
        </w:tc>
        <w:tc>
          <w:tcPr>
            <w:tcW w:w="939"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tc>
        <w:tc>
          <w:tcPr>
            <w:tcW w:w="1408"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Погружение, протирание, замачивание</w:t>
            </w:r>
          </w:p>
        </w:tc>
      </w:tr>
      <w:tr w:rsidR="00762D8B" w:rsidRPr="00762D8B" w:rsidTr="00134FA4">
        <w:trPr>
          <w:trHeight w:val="663"/>
        </w:trPr>
        <w:tc>
          <w:tcPr>
            <w:tcW w:w="1479"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Кувезы; п</w:t>
            </w:r>
            <w:r w:rsidRPr="00762D8B">
              <w:rPr>
                <w:rFonts w:ascii="Calibri" w:eastAsia="Times New Roman" w:hAnsi="Calibri" w:cs="Times New Roman"/>
                <w:spacing w:val="-2"/>
                <w:sz w:val="22"/>
                <w:lang w:eastAsia="ru-RU"/>
              </w:rPr>
              <w:t>риспособления наркозно-дыхательной аппаратуры, анестезиологического оборудования</w:t>
            </w:r>
          </w:p>
        </w:tc>
        <w:tc>
          <w:tcPr>
            <w:tcW w:w="1174"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0,5</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939"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408"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Протирание, погружение</w:t>
            </w:r>
          </w:p>
        </w:tc>
      </w:tr>
    </w:tbl>
    <w:p w:rsidR="00762D8B" w:rsidRPr="00762D8B" w:rsidRDefault="00762D8B" w:rsidP="00762D8B">
      <w:pPr>
        <w:tabs>
          <w:tab w:val="left" w:pos="-2410"/>
          <w:tab w:val="left" w:pos="9639"/>
        </w:tabs>
        <w:spacing w:after="0" w:line="240" w:lineRule="auto"/>
        <w:ind w:left="113" w:right="113"/>
        <w:jc w:val="center"/>
        <w:rPr>
          <w:rFonts w:ascii="Calibri" w:eastAsia="Times New Roman" w:hAnsi="Calibri" w:cs="Times New Roman"/>
          <w:sz w:val="22"/>
          <w:lang w:eastAsia="ru-RU"/>
        </w:rPr>
      </w:pPr>
    </w:p>
    <w:p w:rsidR="00762D8B" w:rsidRPr="00762D8B" w:rsidRDefault="00762D8B" w:rsidP="00762D8B">
      <w:pPr>
        <w:tabs>
          <w:tab w:val="left" w:pos="-2410"/>
          <w:tab w:val="left" w:pos="9639"/>
        </w:tabs>
        <w:spacing w:after="0" w:line="240" w:lineRule="auto"/>
        <w:ind w:left="113" w:right="113"/>
        <w:jc w:val="center"/>
        <w:rPr>
          <w:rFonts w:ascii="Calibri" w:eastAsia="Times New Roman" w:hAnsi="Calibri" w:cs="Times New Roman"/>
          <w:b/>
          <w:sz w:val="22"/>
          <w:lang w:eastAsia="ru-RU"/>
        </w:rPr>
      </w:pPr>
      <w:r w:rsidRPr="00762D8B">
        <w:rPr>
          <w:rFonts w:ascii="Calibri" w:eastAsia="Times New Roman" w:hAnsi="Calibri" w:cs="Times New Roman"/>
          <w:sz w:val="22"/>
          <w:lang w:eastAsia="ru-RU"/>
        </w:rPr>
        <w:lastRenderedPageBreak/>
        <w:t xml:space="preserve">Таблица 4. </w:t>
      </w:r>
      <w:r w:rsidRPr="00762D8B">
        <w:rPr>
          <w:rFonts w:ascii="Calibri" w:eastAsia="Times New Roman" w:hAnsi="Calibri" w:cs="Times New Roman"/>
          <w:b/>
          <w:sz w:val="22"/>
          <w:lang w:eastAsia="ru-RU"/>
        </w:rPr>
        <w:t>Режимы дезинфекции объектов растворами средства «АЛМАДЕЗ» при инфекциях вирусной этиологии (включая аденовирусы, вирусы гриппа, парагриппа и др. возбудителей острых респираторных инфекций, энтеровирусы, ротавирусы, вирус полиомиелита, вирусы энтеральных, парентеральных гепатитов, герпеса, атипичной пневмонии, птичьего гриппа, свиного гриппа, ВИЧ и др.)</w:t>
      </w:r>
    </w:p>
    <w:p w:rsidR="00762D8B" w:rsidRPr="00762D8B" w:rsidRDefault="00762D8B" w:rsidP="00762D8B">
      <w:pPr>
        <w:tabs>
          <w:tab w:val="left" w:pos="-2410"/>
          <w:tab w:val="left" w:pos="9639"/>
        </w:tabs>
        <w:spacing w:after="0" w:line="240" w:lineRule="auto"/>
        <w:ind w:left="113" w:right="113"/>
        <w:jc w:val="center"/>
        <w:rPr>
          <w:rFonts w:ascii="Calibri" w:eastAsia="Times New Roman" w:hAnsi="Calibri" w:cs="Times New Roman"/>
          <w:b/>
          <w:sz w:val="2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2369"/>
        <w:gridCol w:w="2132"/>
        <w:gridCol w:w="2605"/>
      </w:tblGrid>
      <w:tr w:rsidR="00762D8B" w:rsidRPr="00762D8B" w:rsidTr="00134FA4">
        <w:tc>
          <w:tcPr>
            <w:tcW w:w="1394"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Объекты</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обеззараживания</w:t>
            </w:r>
          </w:p>
        </w:tc>
        <w:tc>
          <w:tcPr>
            <w:tcW w:w="120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Концентрация </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рабочего раствора препарата </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 препарату), %</w:t>
            </w:r>
          </w:p>
        </w:tc>
        <w:tc>
          <w:tcPr>
            <w:tcW w:w="108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Время обеззараживания, </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мин.</w:t>
            </w:r>
          </w:p>
        </w:tc>
        <w:tc>
          <w:tcPr>
            <w:tcW w:w="132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Способ обеззараживания</w:t>
            </w:r>
          </w:p>
        </w:tc>
      </w:tr>
      <w:tr w:rsidR="00762D8B" w:rsidRPr="00762D8B" w:rsidTr="00134FA4">
        <w:trPr>
          <w:trHeight w:val="1748"/>
        </w:trPr>
        <w:tc>
          <w:tcPr>
            <w:tcW w:w="1394"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Поверхности в помещениях (пол, стены, жесткая мебель), приборы, оборудование; санитарный транспорт; транспорт для перевозки пищевых продуктов</w:t>
            </w:r>
          </w:p>
        </w:tc>
        <w:tc>
          <w:tcPr>
            <w:tcW w:w="120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0,5</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08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32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Протирание или орошение</w:t>
            </w:r>
          </w:p>
        </w:tc>
      </w:tr>
      <w:tr w:rsidR="00762D8B" w:rsidRPr="00762D8B" w:rsidTr="00134FA4">
        <w:trPr>
          <w:trHeight w:val="1070"/>
        </w:trPr>
        <w:tc>
          <w:tcPr>
            <w:tcW w:w="1394"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Поверхности мягкие, в т.ч. ковровые и прочие напольные покрытия, обивочные ткани, мягкая мебель</w:t>
            </w:r>
          </w:p>
        </w:tc>
        <w:tc>
          <w:tcPr>
            <w:tcW w:w="120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2,0</w:t>
            </w:r>
          </w:p>
        </w:tc>
        <w:tc>
          <w:tcPr>
            <w:tcW w:w="108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tc>
        <w:tc>
          <w:tcPr>
            <w:tcW w:w="132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Протирание, обработка с помощью щетки</w:t>
            </w:r>
          </w:p>
        </w:tc>
      </w:tr>
      <w:tr w:rsidR="00762D8B" w:rsidRPr="00762D8B" w:rsidTr="00134FA4">
        <w:tc>
          <w:tcPr>
            <w:tcW w:w="1394"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Посуда без остатков пищи</w:t>
            </w:r>
          </w:p>
        </w:tc>
        <w:tc>
          <w:tcPr>
            <w:tcW w:w="120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0,2</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0,4</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08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5</w:t>
            </w:r>
          </w:p>
        </w:tc>
        <w:tc>
          <w:tcPr>
            <w:tcW w:w="132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Погружение</w:t>
            </w:r>
          </w:p>
        </w:tc>
      </w:tr>
      <w:tr w:rsidR="00762D8B" w:rsidRPr="00762D8B" w:rsidTr="00134FA4">
        <w:tc>
          <w:tcPr>
            <w:tcW w:w="1394"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Посуда с остатками пищи</w:t>
            </w:r>
          </w:p>
        </w:tc>
        <w:tc>
          <w:tcPr>
            <w:tcW w:w="120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0,5</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08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32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Погружение</w:t>
            </w:r>
          </w:p>
        </w:tc>
      </w:tr>
      <w:tr w:rsidR="00762D8B" w:rsidRPr="00762D8B" w:rsidTr="00134FA4">
        <w:tc>
          <w:tcPr>
            <w:tcW w:w="1394"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Посуда аптечная, лабораторная; предметы для мытья посуды</w:t>
            </w:r>
          </w:p>
        </w:tc>
        <w:tc>
          <w:tcPr>
            <w:tcW w:w="120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0,5</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08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32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Погружение</w:t>
            </w:r>
          </w:p>
        </w:tc>
      </w:tr>
      <w:tr w:rsidR="00762D8B" w:rsidRPr="00762D8B" w:rsidTr="00134FA4">
        <w:tc>
          <w:tcPr>
            <w:tcW w:w="1394"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Белье, не загрязненное выделениями</w:t>
            </w:r>
          </w:p>
        </w:tc>
        <w:tc>
          <w:tcPr>
            <w:tcW w:w="120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0,8</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08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32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Замачивание</w:t>
            </w:r>
          </w:p>
        </w:tc>
      </w:tr>
      <w:tr w:rsidR="00762D8B" w:rsidRPr="00762D8B" w:rsidTr="00134FA4">
        <w:tc>
          <w:tcPr>
            <w:tcW w:w="1394"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Белье, загрязненное выделениями</w:t>
            </w:r>
          </w:p>
        </w:tc>
        <w:tc>
          <w:tcPr>
            <w:tcW w:w="120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0,5</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08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tc>
        <w:tc>
          <w:tcPr>
            <w:tcW w:w="132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Замачивание</w:t>
            </w:r>
          </w:p>
        </w:tc>
      </w:tr>
      <w:tr w:rsidR="00762D8B" w:rsidRPr="00762D8B" w:rsidTr="00134FA4">
        <w:trPr>
          <w:trHeight w:val="505"/>
        </w:trPr>
        <w:tc>
          <w:tcPr>
            <w:tcW w:w="1394"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Предметы ухода за больными</w:t>
            </w:r>
          </w:p>
        </w:tc>
        <w:tc>
          <w:tcPr>
            <w:tcW w:w="120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2,0</w:t>
            </w:r>
          </w:p>
        </w:tc>
        <w:tc>
          <w:tcPr>
            <w:tcW w:w="108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32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Погружение или протирание</w:t>
            </w:r>
          </w:p>
        </w:tc>
      </w:tr>
      <w:tr w:rsidR="00762D8B" w:rsidRPr="00762D8B" w:rsidTr="00134FA4">
        <w:trPr>
          <w:trHeight w:val="580"/>
        </w:trPr>
        <w:tc>
          <w:tcPr>
            <w:tcW w:w="1394"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Игрушки, спортивный инвентарь</w:t>
            </w:r>
          </w:p>
          <w:p w:rsidR="00762D8B" w:rsidRPr="00762D8B" w:rsidRDefault="00762D8B" w:rsidP="00762D8B">
            <w:pPr>
              <w:tabs>
                <w:tab w:val="left" w:pos="-2410"/>
              </w:tabs>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(из пластмассы, резины, металла), средства личной гигиены</w:t>
            </w:r>
          </w:p>
          <w:p w:rsidR="00762D8B" w:rsidRPr="00762D8B" w:rsidRDefault="00762D8B" w:rsidP="00762D8B">
            <w:pPr>
              <w:tabs>
                <w:tab w:val="left" w:pos="-2410"/>
              </w:tabs>
              <w:spacing w:after="0" w:line="240" w:lineRule="auto"/>
              <w:ind w:left="113" w:right="113"/>
              <w:jc w:val="center"/>
              <w:rPr>
                <w:rFonts w:ascii="Calibri" w:eastAsia="Times New Roman" w:hAnsi="Calibri" w:cs="Times New Roman"/>
                <w:sz w:val="22"/>
                <w:lang w:eastAsia="ru-RU"/>
              </w:rPr>
            </w:pPr>
          </w:p>
        </w:tc>
        <w:tc>
          <w:tcPr>
            <w:tcW w:w="120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0,5</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08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32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Погружение, протирание, орошение (крупные)</w:t>
            </w:r>
          </w:p>
        </w:tc>
      </w:tr>
      <w:tr w:rsidR="00762D8B" w:rsidRPr="00762D8B" w:rsidTr="00134FA4">
        <w:tc>
          <w:tcPr>
            <w:tcW w:w="1394"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Санитарно-техническое оборудование</w:t>
            </w:r>
          </w:p>
        </w:tc>
        <w:tc>
          <w:tcPr>
            <w:tcW w:w="120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2,5</w:t>
            </w:r>
          </w:p>
        </w:tc>
        <w:tc>
          <w:tcPr>
            <w:tcW w:w="108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32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Двукратное протирание или орошение с интервалом 15 мин</w:t>
            </w:r>
          </w:p>
        </w:tc>
      </w:tr>
      <w:tr w:rsidR="00762D8B" w:rsidRPr="00762D8B" w:rsidTr="00134FA4">
        <w:tc>
          <w:tcPr>
            <w:tcW w:w="1394"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Уборочный материал, </w:t>
            </w:r>
            <w:r w:rsidRPr="00762D8B">
              <w:rPr>
                <w:rFonts w:ascii="Calibri" w:eastAsia="Times New Roman" w:hAnsi="Calibri" w:cs="Times New Roman"/>
                <w:sz w:val="22"/>
                <w:lang w:eastAsia="ru-RU"/>
              </w:rPr>
              <w:lastRenderedPageBreak/>
              <w:t>инвентарь</w:t>
            </w:r>
          </w:p>
        </w:tc>
        <w:tc>
          <w:tcPr>
            <w:tcW w:w="120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lastRenderedPageBreak/>
              <w:t>0,5</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lastRenderedPageBreak/>
              <w:t>1,0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08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lastRenderedPageBreak/>
              <w:t>90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lastRenderedPageBreak/>
              <w:t>60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tc>
        <w:tc>
          <w:tcPr>
            <w:tcW w:w="132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lastRenderedPageBreak/>
              <w:t>Погружение, протирание</w:t>
            </w:r>
          </w:p>
        </w:tc>
      </w:tr>
      <w:tr w:rsidR="00762D8B" w:rsidRPr="00762D8B" w:rsidTr="00134FA4">
        <w:trPr>
          <w:trHeight w:val="663"/>
        </w:trPr>
        <w:tc>
          <w:tcPr>
            <w:tcW w:w="1394"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lastRenderedPageBreak/>
              <w:t>Кувезы; п</w:t>
            </w:r>
            <w:r w:rsidRPr="00762D8B">
              <w:rPr>
                <w:rFonts w:ascii="Calibri" w:eastAsia="Times New Roman" w:hAnsi="Calibri" w:cs="Times New Roman"/>
                <w:spacing w:val="-2"/>
                <w:sz w:val="22"/>
                <w:lang w:eastAsia="ru-RU"/>
              </w:rPr>
              <w:t>риспособления наркозно-дыхательной аппаратуры, анестезиологического оборудования</w:t>
            </w:r>
          </w:p>
        </w:tc>
        <w:tc>
          <w:tcPr>
            <w:tcW w:w="120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0,5</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08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32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Протирание, погружение</w:t>
            </w:r>
          </w:p>
        </w:tc>
      </w:tr>
      <w:tr w:rsidR="00762D8B" w:rsidRPr="00762D8B" w:rsidTr="00134FA4">
        <w:trPr>
          <w:trHeight w:val="663"/>
        </w:trPr>
        <w:tc>
          <w:tcPr>
            <w:tcW w:w="1394"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Инструменты и другие изделия парикмахерских, салонов красоты, маникюрных и педикюрных кабинетов и пр.</w:t>
            </w:r>
          </w:p>
        </w:tc>
        <w:tc>
          <w:tcPr>
            <w:tcW w:w="120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2,5</w:t>
            </w:r>
          </w:p>
        </w:tc>
        <w:tc>
          <w:tcPr>
            <w:tcW w:w="108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32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Погружение </w:t>
            </w:r>
          </w:p>
        </w:tc>
      </w:tr>
    </w:tbl>
    <w:p w:rsidR="00762D8B" w:rsidRPr="00762D8B" w:rsidRDefault="00762D8B" w:rsidP="00762D8B">
      <w:pPr>
        <w:tabs>
          <w:tab w:val="left" w:pos="-2410"/>
        </w:tabs>
        <w:spacing w:after="0" w:line="240" w:lineRule="auto"/>
        <w:ind w:left="113" w:right="113"/>
        <w:jc w:val="center"/>
        <w:rPr>
          <w:rFonts w:ascii="Calibri" w:eastAsia="Times New Roman" w:hAnsi="Calibri" w:cs="Times New Roman"/>
          <w:sz w:val="22"/>
          <w:lang w:val="en-US" w:eastAsia="ru-RU"/>
        </w:rPr>
      </w:pPr>
    </w:p>
    <w:p w:rsidR="00762D8B" w:rsidRPr="00762D8B" w:rsidRDefault="00762D8B" w:rsidP="00762D8B">
      <w:pPr>
        <w:tabs>
          <w:tab w:val="left" w:pos="-2410"/>
        </w:tabs>
        <w:spacing w:after="0" w:line="240" w:lineRule="auto"/>
        <w:ind w:left="113" w:right="113"/>
        <w:jc w:val="center"/>
        <w:rPr>
          <w:rFonts w:ascii="Calibri" w:eastAsia="Times New Roman" w:hAnsi="Calibri" w:cs="Times New Roman"/>
          <w:b/>
          <w:sz w:val="22"/>
          <w:lang w:eastAsia="ru-RU"/>
        </w:rPr>
      </w:pPr>
      <w:r w:rsidRPr="00762D8B">
        <w:rPr>
          <w:rFonts w:ascii="Calibri" w:eastAsia="Times New Roman" w:hAnsi="Calibri" w:cs="Times New Roman"/>
          <w:sz w:val="22"/>
          <w:lang w:eastAsia="ru-RU"/>
        </w:rPr>
        <w:t xml:space="preserve">Таблица 5. </w:t>
      </w:r>
      <w:r w:rsidRPr="00762D8B">
        <w:rPr>
          <w:rFonts w:ascii="Calibri" w:eastAsia="Times New Roman" w:hAnsi="Calibri" w:cs="Times New Roman"/>
          <w:b/>
          <w:sz w:val="22"/>
          <w:lang w:eastAsia="ru-RU"/>
        </w:rPr>
        <w:t xml:space="preserve">Режимы дезинфекции объектов растворами средства </w:t>
      </w:r>
    </w:p>
    <w:p w:rsidR="00762D8B" w:rsidRPr="00762D8B" w:rsidRDefault="00762D8B" w:rsidP="00762D8B">
      <w:pPr>
        <w:tabs>
          <w:tab w:val="left" w:pos="-2410"/>
        </w:tabs>
        <w:spacing w:after="0" w:line="240" w:lineRule="auto"/>
        <w:ind w:left="113" w:right="113"/>
        <w:jc w:val="center"/>
        <w:rPr>
          <w:rFonts w:ascii="Calibri" w:eastAsia="Times New Roman" w:hAnsi="Calibri" w:cs="Times New Roman"/>
          <w:b/>
          <w:sz w:val="22"/>
          <w:lang w:eastAsia="ru-RU"/>
        </w:rPr>
      </w:pPr>
      <w:r w:rsidRPr="00762D8B">
        <w:rPr>
          <w:rFonts w:ascii="Calibri" w:eastAsia="Times New Roman" w:hAnsi="Calibri" w:cs="Times New Roman"/>
          <w:b/>
          <w:sz w:val="22"/>
          <w:lang w:eastAsia="ru-RU"/>
        </w:rPr>
        <w:t>«АЛМАДЕЗ»  при грибковых инфекциях</w:t>
      </w:r>
    </w:p>
    <w:p w:rsidR="00762D8B" w:rsidRPr="00762D8B" w:rsidRDefault="00762D8B" w:rsidP="00762D8B">
      <w:pPr>
        <w:tabs>
          <w:tab w:val="left" w:pos="-2410"/>
        </w:tabs>
        <w:spacing w:after="0" w:line="240" w:lineRule="auto"/>
        <w:ind w:left="113" w:right="113"/>
        <w:jc w:val="center"/>
        <w:rPr>
          <w:rFonts w:ascii="Calibri" w:eastAsia="Times New Roman" w:hAnsi="Calibri" w:cs="Times New Roman"/>
          <w:b/>
          <w:sz w:val="2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1"/>
        <w:gridCol w:w="1896"/>
        <w:gridCol w:w="1421"/>
        <w:gridCol w:w="1896"/>
        <w:gridCol w:w="2130"/>
      </w:tblGrid>
      <w:tr w:rsidR="00762D8B" w:rsidRPr="00762D8B" w:rsidTr="00134FA4">
        <w:trPr>
          <w:trHeight w:val="300"/>
        </w:trPr>
        <w:tc>
          <w:tcPr>
            <w:tcW w:w="1274" w:type="pct"/>
            <w:vMerge w:val="restar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Объекты</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обеззараживания</w:t>
            </w:r>
          </w:p>
        </w:tc>
        <w:tc>
          <w:tcPr>
            <w:tcW w:w="962" w:type="pct"/>
            <w:vMerge w:val="restar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Концентрация рабочего </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рас</w:t>
            </w:r>
            <w:r w:rsidRPr="00762D8B">
              <w:rPr>
                <w:rFonts w:ascii="Calibri" w:eastAsia="Times New Roman" w:hAnsi="Calibri" w:cs="Times New Roman"/>
                <w:sz w:val="22"/>
                <w:lang w:eastAsia="ru-RU"/>
              </w:rPr>
              <w:softHyphen/>
              <w:t>твора (по препа</w:t>
            </w:r>
            <w:r w:rsidRPr="00762D8B">
              <w:rPr>
                <w:rFonts w:ascii="Calibri" w:eastAsia="Times New Roman" w:hAnsi="Calibri" w:cs="Times New Roman"/>
                <w:sz w:val="22"/>
                <w:lang w:eastAsia="ru-RU"/>
              </w:rPr>
              <w:softHyphen/>
              <w:t>рату), %</w:t>
            </w:r>
          </w:p>
        </w:tc>
        <w:tc>
          <w:tcPr>
            <w:tcW w:w="1683" w:type="pct"/>
            <w:gridSpan w:val="2"/>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Время обеззараживания, мин</w:t>
            </w:r>
          </w:p>
        </w:tc>
        <w:tc>
          <w:tcPr>
            <w:tcW w:w="1082" w:type="pct"/>
            <w:vMerge w:val="restar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Способ </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обеззараживания</w:t>
            </w:r>
          </w:p>
        </w:tc>
      </w:tr>
      <w:tr w:rsidR="00762D8B" w:rsidRPr="00762D8B" w:rsidTr="00134FA4">
        <w:trPr>
          <w:trHeight w:val="500"/>
        </w:trPr>
        <w:tc>
          <w:tcPr>
            <w:tcW w:w="1274" w:type="pct"/>
            <w:vMerge/>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p>
        </w:tc>
        <w:tc>
          <w:tcPr>
            <w:tcW w:w="962" w:type="pct"/>
            <w:vMerge/>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p>
        </w:tc>
        <w:tc>
          <w:tcPr>
            <w:tcW w:w="721"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кандидозы</w:t>
            </w:r>
          </w:p>
        </w:tc>
        <w:tc>
          <w:tcPr>
            <w:tcW w:w="96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дерматофитии</w:t>
            </w:r>
          </w:p>
        </w:tc>
        <w:tc>
          <w:tcPr>
            <w:tcW w:w="1082" w:type="pct"/>
            <w:vMerge/>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p>
        </w:tc>
      </w:tr>
      <w:tr w:rsidR="00762D8B" w:rsidRPr="00762D8B" w:rsidTr="00134FA4">
        <w:tc>
          <w:tcPr>
            <w:tcW w:w="1274"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Поверхности в помещениях (пол, стены, жесткая мебель)</w:t>
            </w:r>
          </w:p>
        </w:tc>
        <w:tc>
          <w:tcPr>
            <w:tcW w:w="96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left="113" w:right="113"/>
              <w:jc w:val="center"/>
              <w:rPr>
                <w:rFonts w:ascii="Calibri" w:eastAsia="Times New Roman" w:hAnsi="Calibri" w:cs="Times New Roman"/>
                <w:sz w:val="22"/>
                <w:lang w:eastAsia="ru-RU"/>
              </w:rPr>
            </w:pPr>
          </w:p>
          <w:p w:rsidR="00762D8B" w:rsidRPr="00762D8B" w:rsidRDefault="00762D8B" w:rsidP="00762D8B">
            <w:pPr>
              <w:tabs>
                <w:tab w:val="left" w:pos="-2410"/>
              </w:tabs>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0,5</w:t>
            </w:r>
          </w:p>
          <w:p w:rsidR="00762D8B" w:rsidRPr="00762D8B" w:rsidRDefault="00762D8B" w:rsidP="00762D8B">
            <w:pPr>
              <w:tabs>
                <w:tab w:val="left" w:pos="-2410"/>
              </w:tabs>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tabs>
                <w:tab w:val="left" w:pos="-2410"/>
              </w:tabs>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1,25</w:t>
            </w:r>
          </w:p>
          <w:p w:rsidR="00762D8B" w:rsidRPr="00762D8B" w:rsidRDefault="00762D8B" w:rsidP="00762D8B">
            <w:pPr>
              <w:tabs>
                <w:tab w:val="left" w:pos="-2410"/>
              </w:tabs>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721"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left="113" w:right="113"/>
              <w:jc w:val="center"/>
              <w:rPr>
                <w:rFonts w:ascii="Calibri" w:eastAsia="Times New Roman" w:hAnsi="Calibri" w:cs="Times New Roman"/>
                <w:sz w:val="22"/>
                <w:lang w:eastAsia="ru-RU"/>
              </w:rPr>
            </w:pPr>
          </w:p>
          <w:p w:rsidR="00762D8B" w:rsidRPr="00762D8B" w:rsidRDefault="00762D8B" w:rsidP="00762D8B">
            <w:pPr>
              <w:tabs>
                <w:tab w:val="left" w:pos="-2410"/>
              </w:tabs>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tabs>
                <w:tab w:val="left" w:pos="-2410"/>
              </w:tabs>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p w:rsidR="00762D8B" w:rsidRPr="00762D8B" w:rsidRDefault="00762D8B" w:rsidP="00762D8B">
            <w:pPr>
              <w:tabs>
                <w:tab w:val="left" w:pos="-2410"/>
              </w:tabs>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w:t>
            </w:r>
          </w:p>
          <w:p w:rsidR="00762D8B" w:rsidRPr="00762D8B" w:rsidRDefault="00762D8B" w:rsidP="00762D8B">
            <w:pPr>
              <w:tabs>
                <w:tab w:val="left" w:pos="-2410"/>
              </w:tabs>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w:t>
            </w:r>
          </w:p>
        </w:tc>
        <w:tc>
          <w:tcPr>
            <w:tcW w:w="96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90</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08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Протирание или орошение</w:t>
            </w:r>
          </w:p>
        </w:tc>
      </w:tr>
      <w:tr w:rsidR="00762D8B" w:rsidRPr="00762D8B" w:rsidTr="00134FA4">
        <w:tc>
          <w:tcPr>
            <w:tcW w:w="1274"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Поверхности мягкие, в т.ч. ковровые и прочие напольные покрытия, обивочные ткани, мягкая мебель</w:t>
            </w:r>
          </w:p>
        </w:tc>
        <w:tc>
          <w:tcPr>
            <w:tcW w:w="96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1,8</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2,0</w:t>
            </w:r>
          </w:p>
        </w:tc>
        <w:tc>
          <w:tcPr>
            <w:tcW w:w="721"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w:t>
            </w:r>
          </w:p>
        </w:tc>
        <w:tc>
          <w:tcPr>
            <w:tcW w:w="96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08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Протирание, обработка с помощью щетки</w:t>
            </w:r>
          </w:p>
        </w:tc>
      </w:tr>
      <w:tr w:rsidR="00762D8B" w:rsidRPr="00762D8B" w:rsidTr="00134FA4">
        <w:tc>
          <w:tcPr>
            <w:tcW w:w="1274"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Посуда без остатков пищи</w:t>
            </w:r>
          </w:p>
        </w:tc>
        <w:tc>
          <w:tcPr>
            <w:tcW w:w="96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0,1</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0,2</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0,4</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0,5</w:t>
            </w:r>
          </w:p>
        </w:tc>
        <w:tc>
          <w:tcPr>
            <w:tcW w:w="721"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5</w:t>
            </w:r>
          </w:p>
        </w:tc>
        <w:tc>
          <w:tcPr>
            <w:tcW w:w="96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w:t>
            </w:r>
          </w:p>
        </w:tc>
        <w:tc>
          <w:tcPr>
            <w:tcW w:w="108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Погружение</w:t>
            </w:r>
          </w:p>
        </w:tc>
      </w:tr>
      <w:tr w:rsidR="00762D8B" w:rsidRPr="00762D8B" w:rsidTr="00134FA4">
        <w:tc>
          <w:tcPr>
            <w:tcW w:w="1274"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Посуда с </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остат</w:t>
            </w:r>
            <w:r w:rsidRPr="00762D8B">
              <w:rPr>
                <w:rFonts w:ascii="Calibri" w:eastAsia="Times New Roman" w:hAnsi="Calibri" w:cs="Times New Roman"/>
                <w:sz w:val="22"/>
                <w:lang w:eastAsia="ru-RU"/>
              </w:rPr>
              <w:softHyphen/>
              <w:t>ками пищи</w:t>
            </w:r>
          </w:p>
        </w:tc>
        <w:tc>
          <w:tcPr>
            <w:tcW w:w="96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0,1</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0,2</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0,4</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0,8</w:t>
            </w:r>
          </w:p>
        </w:tc>
        <w:tc>
          <w:tcPr>
            <w:tcW w:w="721"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w:t>
            </w:r>
          </w:p>
        </w:tc>
        <w:tc>
          <w:tcPr>
            <w:tcW w:w="96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tc>
        <w:tc>
          <w:tcPr>
            <w:tcW w:w="108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Погружение</w:t>
            </w:r>
          </w:p>
        </w:tc>
      </w:tr>
      <w:tr w:rsidR="00762D8B" w:rsidRPr="00762D8B" w:rsidTr="00134FA4">
        <w:tc>
          <w:tcPr>
            <w:tcW w:w="1274"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Посуда аптечная,  лабораторная; предметы для мытья  посуды</w:t>
            </w:r>
          </w:p>
        </w:tc>
        <w:tc>
          <w:tcPr>
            <w:tcW w:w="96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0,1</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0,2</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0,4</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0,8</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721"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w:t>
            </w:r>
          </w:p>
        </w:tc>
        <w:tc>
          <w:tcPr>
            <w:tcW w:w="96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tc>
        <w:tc>
          <w:tcPr>
            <w:tcW w:w="108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Погружение</w:t>
            </w:r>
          </w:p>
        </w:tc>
      </w:tr>
      <w:tr w:rsidR="00762D8B" w:rsidRPr="00762D8B" w:rsidTr="00134FA4">
        <w:trPr>
          <w:trHeight w:val="1082"/>
        </w:trPr>
        <w:tc>
          <w:tcPr>
            <w:tcW w:w="1274"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Предметы ухода за больными</w:t>
            </w:r>
          </w:p>
        </w:tc>
        <w:tc>
          <w:tcPr>
            <w:tcW w:w="96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0,4</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0,6</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0,8</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2,0</w:t>
            </w:r>
          </w:p>
        </w:tc>
        <w:tc>
          <w:tcPr>
            <w:tcW w:w="721"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w:t>
            </w:r>
          </w:p>
        </w:tc>
        <w:tc>
          <w:tcPr>
            <w:tcW w:w="96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08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Погружение или протирание</w:t>
            </w:r>
          </w:p>
        </w:tc>
      </w:tr>
      <w:tr w:rsidR="00762D8B" w:rsidRPr="00762D8B" w:rsidTr="00134FA4">
        <w:tc>
          <w:tcPr>
            <w:tcW w:w="1274"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lastRenderedPageBreak/>
              <w:t>Игрушки, спортивный инвентарь</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(из пластмассы, резины, металла), средства личной гигиены</w:t>
            </w:r>
          </w:p>
        </w:tc>
        <w:tc>
          <w:tcPr>
            <w:tcW w:w="96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0,2</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0,4</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0,8</w:t>
            </w:r>
          </w:p>
        </w:tc>
        <w:tc>
          <w:tcPr>
            <w:tcW w:w="721"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w:t>
            </w:r>
          </w:p>
        </w:tc>
        <w:tc>
          <w:tcPr>
            <w:tcW w:w="96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tc>
        <w:tc>
          <w:tcPr>
            <w:tcW w:w="108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Погружение, протирание или орошение (крупные)</w:t>
            </w:r>
          </w:p>
        </w:tc>
      </w:tr>
      <w:tr w:rsidR="00762D8B" w:rsidRPr="00762D8B" w:rsidTr="00134FA4">
        <w:trPr>
          <w:trHeight w:val="792"/>
        </w:trPr>
        <w:tc>
          <w:tcPr>
            <w:tcW w:w="1274"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Белье незагрязненное</w:t>
            </w:r>
          </w:p>
        </w:tc>
        <w:tc>
          <w:tcPr>
            <w:tcW w:w="96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0,2</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0,3</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0,5</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tc>
        <w:tc>
          <w:tcPr>
            <w:tcW w:w="721"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w:t>
            </w:r>
          </w:p>
        </w:tc>
        <w:tc>
          <w:tcPr>
            <w:tcW w:w="96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tc>
        <w:tc>
          <w:tcPr>
            <w:tcW w:w="108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Замачивание</w:t>
            </w:r>
          </w:p>
        </w:tc>
      </w:tr>
      <w:tr w:rsidR="00762D8B" w:rsidRPr="00762D8B" w:rsidTr="00134FA4">
        <w:trPr>
          <w:trHeight w:val="792"/>
        </w:trPr>
        <w:tc>
          <w:tcPr>
            <w:tcW w:w="1274"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Белье </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загрязненное</w:t>
            </w:r>
          </w:p>
        </w:tc>
        <w:tc>
          <w:tcPr>
            <w:tcW w:w="96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2,0</w:t>
            </w:r>
          </w:p>
        </w:tc>
        <w:tc>
          <w:tcPr>
            <w:tcW w:w="721"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96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tc>
        <w:tc>
          <w:tcPr>
            <w:tcW w:w="108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Замачивание</w:t>
            </w:r>
          </w:p>
        </w:tc>
      </w:tr>
      <w:tr w:rsidR="00762D8B" w:rsidRPr="00762D8B" w:rsidTr="00134FA4">
        <w:tc>
          <w:tcPr>
            <w:tcW w:w="1274"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Санитарно-техническое </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обору</w:t>
            </w:r>
            <w:r w:rsidRPr="00762D8B">
              <w:rPr>
                <w:rFonts w:ascii="Calibri" w:eastAsia="Times New Roman" w:hAnsi="Calibri" w:cs="Times New Roman"/>
                <w:sz w:val="22"/>
                <w:lang w:eastAsia="ru-RU"/>
              </w:rPr>
              <w:softHyphen/>
              <w:t>дование</w:t>
            </w:r>
          </w:p>
        </w:tc>
        <w:tc>
          <w:tcPr>
            <w:tcW w:w="96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0,8</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1,2</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2,0</w:t>
            </w:r>
          </w:p>
        </w:tc>
        <w:tc>
          <w:tcPr>
            <w:tcW w:w="721"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5</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w:t>
            </w:r>
          </w:p>
        </w:tc>
        <w:tc>
          <w:tcPr>
            <w:tcW w:w="96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08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Двукратное протирание или орошение с интервалом 15 мин</w:t>
            </w:r>
          </w:p>
        </w:tc>
      </w:tr>
      <w:tr w:rsidR="00762D8B" w:rsidRPr="00762D8B" w:rsidTr="00134FA4">
        <w:tc>
          <w:tcPr>
            <w:tcW w:w="1274"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Кувезы; п</w:t>
            </w:r>
            <w:r w:rsidRPr="00762D8B">
              <w:rPr>
                <w:rFonts w:ascii="Calibri" w:eastAsia="Times New Roman" w:hAnsi="Calibri" w:cs="Times New Roman"/>
                <w:spacing w:val="-2"/>
                <w:sz w:val="22"/>
                <w:lang w:eastAsia="ru-RU"/>
              </w:rPr>
              <w:t>риспособления наркозно-дыхательной аппаратуры, анестезиологического оборудования</w:t>
            </w:r>
          </w:p>
        </w:tc>
        <w:tc>
          <w:tcPr>
            <w:tcW w:w="96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0,5</w:t>
            </w:r>
          </w:p>
          <w:p w:rsidR="00762D8B" w:rsidRPr="00762D8B" w:rsidRDefault="00762D8B" w:rsidP="00762D8B">
            <w:pPr>
              <w:tabs>
                <w:tab w:val="left" w:pos="-2410"/>
              </w:tabs>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1,25</w:t>
            </w:r>
          </w:p>
          <w:p w:rsidR="00762D8B" w:rsidRPr="00762D8B" w:rsidRDefault="00762D8B" w:rsidP="00762D8B">
            <w:pPr>
              <w:tabs>
                <w:tab w:val="left" w:pos="-2410"/>
              </w:tabs>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721"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tabs>
                <w:tab w:val="left" w:pos="-2410"/>
              </w:tabs>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p w:rsidR="00762D8B" w:rsidRPr="00762D8B" w:rsidRDefault="00762D8B" w:rsidP="00762D8B">
            <w:pPr>
              <w:tabs>
                <w:tab w:val="left" w:pos="-2410"/>
              </w:tabs>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w:t>
            </w:r>
          </w:p>
          <w:p w:rsidR="00762D8B" w:rsidRPr="00762D8B" w:rsidRDefault="00762D8B" w:rsidP="00762D8B">
            <w:pPr>
              <w:tabs>
                <w:tab w:val="left" w:pos="-2410"/>
              </w:tabs>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w:t>
            </w:r>
          </w:p>
        </w:tc>
        <w:tc>
          <w:tcPr>
            <w:tcW w:w="96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90</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08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Протирание, погружение</w:t>
            </w:r>
          </w:p>
        </w:tc>
      </w:tr>
      <w:tr w:rsidR="00762D8B" w:rsidRPr="00762D8B" w:rsidTr="00134FA4">
        <w:tc>
          <w:tcPr>
            <w:tcW w:w="1274"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Уборочный материал, инвентарь</w:t>
            </w:r>
          </w:p>
        </w:tc>
        <w:tc>
          <w:tcPr>
            <w:tcW w:w="96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2,0</w:t>
            </w:r>
          </w:p>
        </w:tc>
        <w:tc>
          <w:tcPr>
            <w:tcW w:w="721"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96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tc>
        <w:tc>
          <w:tcPr>
            <w:tcW w:w="108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Погружение, протирание, замачивание</w:t>
            </w:r>
          </w:p>
        </w:tc>
      </w:tr>
      <w:tr w:rsidR="00762D8B" w:rsidRPr="00762D8B" w:rsidTr="00134FA4">
        <w:tc>
          <w:tcPr>
            <w:tcW w:w="1274"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Резиновые и полипропиленовые коврики</w:t>
            </w:r>
          </w:p>
        </w:tc>
        <w:tc>
          <w:tcPr>
            <w:tcW w:w="96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2,0</w:t>
            </w:r>
          </w:p>
        </w:tc>
        <w:tc>
          <w:tcPr>
            <w:tcW w:w="721"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w:t>
            </w:r>
          </w:p>
        </w:tc>
        <w:tc>
          <w:tcPr>
            <w:tcW w:w="96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08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Погружение или  протирание</w:t>
            </w:r>
          </w:p>
        </w:tc>
      </w:tr>
    </w:tbl>
    <w:p w:rsidR="00762D8B" w:rsidRPr="00762D8B" w:rsidRDefault="00762D8B" w:rsidP="00762D8B">
      <w:pPr>
        <w:tabs>
          <w:tab w:val="left" w:pos="-2410"/>
        </w:tabs>
        <w:spacing w:after="0" w:line="240" w:lineRule="auto"/>
        <w:ind w:left="113" w:right="113"/>
        <w:jc w:val="center"/>
        <w:rPr>
          <w:rFonts w:ascii="Calibri" w:eastAsia="Times New Roman" w:hAnsi="Calibri" w:cs="Times New Roman"/>
          <w:sz w:val="22"/>
          <w:lang w:eastAsia="ru-RU"/>
        </w:rPr>
      </w:pPr>
    </w:p>
    <w:p w:rsidR="00762D8B" w:rsidRPr="00762D8B" w:rsidRDefault="00762D8B" w:rsidP="00762D8B">
      <w:pPr>
        <w:tabs>
          <w:tab w:val="left" w:pos="-2410"/>
        </w:tabs>
        <w:spacing w:after="0" w:line="240" w:lineRule="auto"/>
        <w:ind w:left="113" w:right="113"/>
        <w:jc w:val="center"/>
        <w:rPr>
          <w:rFonts w:ascii="Calibri" w:eastAsia="Times New Roman" w:hAnsi="Calibri" w:cs="Times New Roman"/>
          <w:b/>
          <w:bCs/>
          <w:sz w:val="22"/>
          <w:lang w:eastAsia="ru-RU"/>
        </w:rPr>
      </w:pPr>
      <w:r w:rsidRPr="00762D8B">
        <w:rPr>
          <w:rFonts w:ascii="Calibri" w:eastAsia="Times New Roman" w:hAnsi="Calibri" w:cs="Times New Roman"/>
          <w:sz w:val="22"/>
          <w:lang w:eastAsia="ru-RU"/>
        </w:rPr>
        <w:t xml:space="preserve">Таблица 6. </w:t>
      </w:r>
      <w:r w:rsidRPr="00762D8B">
        <w:rPr>
          <w:rFonts w:ascii="Calibri" w:eastAsia="Times New Roman" w:hAnsi="Calibri" w:cs="Times New Roman"/>
          <w:b/>
          <w:bCs/>
          <w:sz w:val="22"/>
          <w:lang w:eastAsia="ru-RU"/>
        </w:rPr>
        <w:t xml:space="preserve">Режимы дезинфекции объектов растворами средства </w:t>
      </w:r>
    </w:p>
    <w:p w:rsidR="00762D8B" w:rsidRPr="00762D8B" w:rsidRDefault="00762D8B" w:rsidP="00762D8B">
      <w:pPr>
        <w:tabs>
          <w:tab w:val="left" w:pos="-2410"/>
        </w:tabs>
        <w:spacing w:after="0" w:line="240" w:lineRule="auto"/>
        <w:ind w:left="113" w:right="113"/>
        <w:jc w:val="center"/>
        <w:rPr>
          <w:rFonts w:ascii="Calibri" w:eastAsia="Times New Roman" w:hAnsi="Calibri" w:cs="Times New Roman"/>
          <w:b/>
          <w:bCs/>
          <w:sz w:val="22"/>
          <w:lang w:eastAsia="ru-RU"/>
        </w:rPr>
      </w:pPr>
      <w:r w:rsidRPr="00762D8B">
        <w:rPr>
          <w:rFonts w:ascii="Calibri" w:eastAsia="Times New Roman" w:hAnsi="Calibri" w:cs="Times New Roman"/>
          <w:b/>
          <w:bCs/>
          <w:sz w:val="22"/>
          <w:lang w:eastAsia="ru-RU"/>
        </w:rPr>
        <w:t>«АЛМАДЕЗ»  при поражениях плесневыми грибами</w:t>
      </w:r>
    </w:p>
    <w:tbl>
      <w:tblPr>
        <w:tblW w:w="5000" w:type="pct"/>
        <w:tblLook w:val="0000" w:firstRow="0" w:lastRow="0" w:firstColumn="0" w:lastColumn="0" w:noHBand="0" w:noVBand="0"/>
      </w:tblPr>
      <w:tblGrid>
        <w:gridCol w:w="3065"/>
        <w:gridCol w:w="2182"/>
        <w:gridCol w:w="1939"/>
        <w:gridCol w:w="2668"/>
      </w:tblGrid>
      <w:tr w:rsidR="00762D8B" w:rsidRPr="00762D8B" w:rsidTr="00134FA4">
        <w:trPr>
          <w:trHeight w:val="1136"/>
        </w:trPr>
        <w:tc>
          <w:tcPr>
            <w:tcW w:w="1555" w:type="pct"/>
            <w:tcBorders>
              <w:top w:val="single" w:sz="6" w:space="0" w:color="auto"/>
              <w:left w:val="single" w:sz="6" w:space="0" w:color="auto"/>
              <w:bottom w:val="nil"/>
              <w:right w:val="single" w:sz="6" w:space="0" w:color="auto"/>
            </w:tcBorders>
            <w:vAlign w:val="center"/>
          </w:tcPr>
          <w:p w:rsidR="00762D8B" w:rsidRPr="00762D8B" w:rsidRDefault="00762D8B" w:rsidP="00762D8B">
            <w:pPr>
              <w:tabs>
                <w:tab w:val="left" w:pos="-2410"/>
              </w:tabs>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Объект обеззараживания</w:t>
            </w:r>
          </w:p>
        </w:tc>
        <w:tc>
          <w:tcPr>
            <w:tcW w:w="1107" w:type="pct"/>
            <w:tcBorders>
              <w:top w:val="single" w:sz="6" w:space="0" w:color="auto"/>
              <w:left w:val="nil"/>
              <w:bottom w:val="single" w:sz="4" w:space="0" w:color="auto"/>
              <w:right w:val="single" w:sz="6" w:space="0" w:color="auto"/>
            </w:tcBorders>
            <w:vAlign w:val="center"/>
          </w:tcPr>
          <w:p w:rsidR="00762D8B" w:rsidRPr="00762D8B" w:rsidRDefault="00762D8B" w:rsidP="00762D8B">
            <w:pPr>
              <w:tabs>
                <w:tab w:val="left" w:pos="-2410"/>
              </w:tabs>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Концентрация рабочего раствора (по препарату), %</w:t>
            </w:r>
          </w:p>
        </w:tc>
        <w:tc>
          <w:tcPr>
            <w:tcW w:w="984" w:type="pct"/>
            <w:tcBorders>
              <w:top w:val="single" w:sz="6" w:space="0" w:color="auto"/>
              <w:left w:val="nil"/>
              <w:bottom w:val="single" w:sz="4" w:space="0" w:color="auto"/>
              <w:right w:val="single" w:sz="6" w:space="0" w:color="auto"/>
            </w:tcBorders>
            <w:vAlign w:val="center"/>
          </w:tcPr>
          <w:p w:rsidR="00762D8B" w:rsidRPr="00762D8B" w:rsidRDefault="00762D8B" w:rsidP="00762D8B">
            <w:pPr>
              <w:tabs>
                <w:tab w:val="left" w:pos="-2410"/>
              </w:tabs>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Время</w:t>
            </w:r>
          </w:p>
          <w:p w:rsidR="00762D8B" w:rsidRPr="00762D8B" w:rsidRDefault="00762D8B" w:rsidP="00762D8B">
            <w:pPr>
              <w:tabs>
                <w:tab w:val="left" w:pos="-2410"/>
              </w:tabs>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обеззараживания мин</w:t>
            </w:r>
          </w:p>
        </w:tc>
        <w:tc>
          <w:tcPr>
            <w:tcW w:w="1354" w:type="pct"/>
            <w:tcBorders>
              <w:top w:val="single" w:sz="6" w:space="0" w:color="auto"/>
              <w:left w:val="nil"/>
              <w:bottom w:val="single" w:sz="4" w:space="0" w:color="auto"/>
              <w:right w:val="single" w:sz="6" w:space="0" w:color="auto"/>
            </w:tcBorders>
            <w:vAlign w:val="center"/>
          </w:tcPr>
          <w:p w:rsidR="00762D8B" w:rsidRPr="00762D8B" w:rsidRDefault="00762D8B" w:rsidP="00762D8B">
            <w:pPr>
              <w:tabs>
                <w:tab w:val="left" w:pos="-2410"/>
              </w:tabs>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Способ</w:t>
            </w:r>
          </w:p>
          <w:p w:rsidR="00762D8B" w:rsidRPr="00762D8B" w:rsidRDefault="00762D8B" w:rsidP="00762D8B">
            <w:pPr>
              <w:tabs>
                <w:tab w:val="left" w:pos="-2410"/>
              </w:tabs>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обеззараживания</w:t>
            </w:r>
          </w:p>
          <w:p w:rsidR="00762D8B" w:rsidRPr="00762D8B" w:rsidRDefault="00762D8B" w:rsidP="00762D8B">
            <w:pPr>
              <w:tabs>
                <w:tab w:val="left" w:pos="-2410"/>
              </w:tabs>
              <w:spacing w:after="0" w:line="240" w:lineRule="auto"/>
              <w:ind w:left="6" w:right="-108"/>
              <w:jc w:val="center"/>
              <w:rPr>
                <w:rFonts w:ascii="Calibri" w:eastAsia="Times New Roman" w:hAnsi="Calibri" w:cs="Times New Roman"/>
                <w:sz w:val="22"/>
                <w:lang w:eastAsia="ru-RU"/>
              </w:rPr>
            </w:pPr>
          </w:p>
        </w:tc>
      </w:tr>
      <w:tr w:rsidR="00762D8B" w:rsidRPr="00762D8B" w:rsidTr="00134FA4">
        <w:trPr>
          <w:trHeight w:val="670"/>
        </w:trPr>
        <w:tc>
          <w:tcPr>
            <w:tcW w:w="1555" w:type="pct"/>
            <w:tcBorders>
              <w:top w:val="single" w:sz="6" w:space="0" w:color="auto"/>
              <w:left w:val="single" w:sz="6" w:space="0" w:color="auto"/>
              <w:bottom w:val="single" w:sz="6" w:space="0" w:color="auto"/>
              <w:right w:val="single" w:sz="4" w:space="0" w:color="auto"/>
            </w:tcBorders>
            <w:vAlign w:val="center"/>
          </w:tcPr>
          <w:p w:rsidR="00762D8B" w:rsidRPr="00762D8B" w:rsidRDefault="00762D8B" w:rsidP="00762D8B">
            <w:pPr>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Поверхности в помещениях (пол, стены, жесткая мебель),</w:t>
            </w:r>
          </w:p>
          <w:p w:rsidR="00762D8B" w:rsidRPr="00762D8B" w:rsidRDefault="00762D8B" w:rsidP="00762D8B">
            <w:pPr>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предметы обстановки</w:t>
            </w:r>
          </w:p>
        </w:tc>
        <w:tc>
          <w:tcPr>
            <w:tcW w:w="1107" w:type="pct"/>
            <w:tcBorders>
              <w:top w:val="single" w:sz="4" w:space="0" w:color="auto"/>
              <w:left w:val="single" w:sz="4" w:space="0" w:color="auto"/>
              <w:bottom w:val="single" w:sz="4" w:space="0" w:color="auto"/>
              <w:right w:val="single" w:sz="6" w:space="0" w:color="auto"/>
            </w:tcBorders>
            <w:vAlign w:val="center"/>
          </w:tcPr>
          <w:p w:rsidR="00762D8B" w:rsidRPr="00762D8B" w:rsidRDefault="00762D8B" w:rsidP="00762D8B">
            <w:pPr>
              <w:tabs>
                <w:tab w:val="left" w:pos="-2410"/>
              </w:tabs>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0,2</w:t>
            </w:r>
          </w:p>
          <w:p w:rsidR="00762D8B" w:rsidRPr="00762D8B" w:rsidRDefault="00762D8B" w:rsidP="00762D8B">
            <w:pPr>
              <w:tabs>
                <w:tab w:val="left" w:pos="-2410"/>
              </w:tabs>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0,25</w:t>
            </w:r>
          </w:p>
        </w:tc>
        <w:tc>
          <w:tcPr>
            <w:tcW w:w="984" w:type="pct"/>
            <w:tcBorders>
              <w:top w:val="single" w:sz="4" w:space="0" w:color="auto"/>
              <w:left w:val="nil"/>
              <w:bottom w:val="single" w:sz="4" w:space="0" w:color="auto"/>
              <w:right w:val="single" w:sz="6" w:space="0" w:color="auto"/>
            </w:tcBorders>
            <w:vAlign w:val="center"/>
          </w:tcPr>
          <w:p w:rsidR="00762D8B" w:rsidRPr="00762D8B" w:rsidRDefault="00762D8B" w:rsidP="00762D8B">
            <w:pPr>
              <w:tabs>
                <w:tab w:val="left" w:pos="-2410"/>
              </w:tabs>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tabs>
                <w:tab w:val="left" w:pos="-2410"/>
              </w:tabs>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354" w:type="pct"/>
            <w:tcBorders>
              <w:top w:val="single" w:sz="4" w:space="0" w:color="auto"/>
              <w:left w:val="nil"/>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Двукратное протирание или орошение с интервалом 15 минут</w:t>
            </w:r>
          </w:p>
        </w:tc>
      </w:tr>
      <w:tr w:rsidR="00762D8B" w:rsidRPr="00762D8B" w:rsidTr="00134FA4">
        <w:trPr>
          <w:trHeight w:val="1174"/>
        </w:trPr>
        <w:tc>
          <w:tcPr>
            <w:tcW w:w="1555" w:type="pct"/>
            <w:tcBorders>
              <w:top w:val="single" w:sz="6" w:space="0" w:color="auto"/>
              <w:left w:val="single" w:sz="6" w:space="0" w:color="auto"/>
              <w:bottom w:val="single" w:sz="6" w:space="0" w:color="auto"/>
              <w:right w:val="single" w:sz="6" w:space="0" w:color="auto"/>
            </w:tcBorders>
            <w:vAlign w:val="center"/>
          </w:tcPr>
          <w:p w:rsidR="00762D8B" w:rsidRPr="00762D8B" w:rsidRDefault="00762D8B" w:rsidP="00762D8B">
            <w:pPr>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Поверхности мягкие, в т.ч. ковровые и прочие напольные покрытия, обивочные ткани, мягкая мебель</w:t>
            </w:r>
          </w:p>
        </w:tc>
        <w:tc>
          <w:tcPr>
            <w:tcW w:w="1107" w:type="pct"/>
            <w:tcBorders>
              <w:top w:val="single" w:sz="4" w:space="0" w:color="auto"/>
              <w:left w:val="nil"/>
              <w:bottom w:val="nil"/>
              <w:right w:val="single" w:sz="6" w:space="0" w:color="auto"/>
            </w:tcBorders>
            <w:vAlign w:val="center"/>
          </w:tcPr>
          <w:p w:rsidR="00762D8B" w:rsidRPr="00762D8B" w:rsidRDefault="00762D8B" w:rsidP="00762D8B">
            <w:pPr>
              <w:tabs>
                <w:tab w:val="left" w:pos="-2410"/>
              </w:tabs>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0,2</w:t>
            </w:r>
          </w:p>
          <w:p w:rsidR="00762D8B" w:rsidRPr="00762D8B" w:rsidRDefault="00762D8B" w:rsidP="00762D8B">
            <w:pPr>
              <w:tabs>
                <w:tab w:val="left" w:pos="-2410"/>
              </w:tabs>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0,4</w:t>
            </w:r>
          </w:p>
          <w:p w:rsidR="00762D8B" w:rsidRPr="00762D8B" w:rsidRDefault="00762D8B" w:rsidP="00762D8B">
            <w:pPr>
              <w:tabs>
                <w:tab w:val="left" w:pos="-2410"/>
              </w:tabs>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0,5</w:t>
            </w:r>
          </w:p>
        </w:tc>
        <w:tc>
          <w:tcPr>
            <w:tcW w:w="984" w:type="pct"/>
            <w:tcBorders>
              <w:top w:val="single" w:sz="4" w:space="0" w:color="auto"/>
              <w:left w:val="nil"/>
              <w:bottom w:val="single" w:sz="6" w:space="0" w:color="auto"/>
              <w:right w:val="single" w:sz="6" w:space="0" w:color="auto"/>
            </w:tcBorders>
            <w:vAlign w:val="center"/>
          </w:tcPr>
          <w:p w:rsidR="00762D8B" w:rsidRPr="00762D8B" w:rsidRDefault="00762D8B" w:rsidP="00762D8B">
            <w:pPr>
              <w:tabs>
                <w:tab w:val="left" w:pos="-2410"/>
              </w:tabs>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tabs>
                <w:tab w:val="left" w:pos="-2410"/>
              </w:tabs>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tabs>
                <w:tab w:val="left" w:pos="-2410"/>
              </w:tabs>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354" w:type="pct"/>
            <w:tcBorders>
              <w:top w:val="single" w:sz="4" w:space="0" w:color="auto"/>
              <w:left w:val="nil"/>
              <w:bottom w:val="nil"/>
              <w:right w:val="single" w:sz="6" w:space="0" w:color="auto"/>
            </w:tcBorders>
            <w:vAlign w:val="center"/>
          </w:tcPr>
          <w:p w:rsidR="00762D8B" w:rsidRPr="00762D8B" w:rsidRDefault="00762D8B" w:rsidP="00762D8B">
            <w:pPr>
              <w:tabs>
                <w:tab w:val="left" w:pos="-2410"/>
              </w:tabs>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Двукратное протирание щеткой</w:t>
            </w:r>
          </w:p>
        </w:tc>
      </w:tr>
      <w:tr w:rsidR="00762D8B" w:rsidRPr="00762D8B" w:rsidTr="00134FA4">
        <w:tc>
          <w:tcPr>
            <w:tcW w:w="1555" w:type="pct"/>
            <w:tcBorders>
              <w:top w:val="single" w:sz="6" w:space="0" w:color="auto"/>
              <w:left w:val="single" w:sz="6" w:space="0" w:color="auto"/>
              <w:bottom w:val="single" w:sz="6" w:space="0" w:color="auto"/>
              <w:right w:val="single" w:sz="6" w:space="0" w:color="auto"/>
            </w:tcBorders>
            <w:vAlign w:val="center"/>
          </w:tcPr>
          <w:p w:rsidR="00762D8B" w:rsidRPr="00762D8B" w:rsidRDefault="00762D8B" w:rsidP="00762D8B">
            <w:pPr>
              <w:tabs>
                <w:tab w:val="left" w:pos="-2410"/>
              </w:tabs>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Бельё, загрязненное органическими субстратами</w:t>
            </w:r>
          </w:p>
        </w:tc>
        <w:tc>
          <w:tcPr>
            <w:tcW w:w="1107" w:type="pct"/>
            <w:tcBorders>
              <w:top w:val="single" w:sz="6" w:space="0" w:color="auto"/>
              <w:left w:val="nil"/>
              <w:bottom w:val="single" w:sz="6" w:space="0" w:color="auto"/>
              <w:right w:val="single" w:sz="6" w:space="0" w:color="auto"/>
            </w:tcBorders>
            <w:vAlign w:val="center"/>
          </w:tcPr>
          <w:p w:rsidR="00762D8B" w:rsidRPr="00762D8B" w:rsidRDefault="00762D8B" w:rsidP="00762D8B">
            <w:pPr>
              <w:tabs>
                <w:tab w:val="left" w:pos="-2410"/>
              </w:tabs>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1,2</w:t>
            </w:r>
          </w:p>
          <w:p w:rsidR="00762D8B" w:rsidRPr="00762D8B" w:rsidRDefault="00762D8B" w:rsidP="00762D8B">
            <w:pPr>
              <w:tabs>
                <w:tab w:val="left" w:pos="-2410"/>
              </w:tabs>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p w:rsidR="00762D8B" w:rsidRPr="00762D8B" w:rsidRDefault="00762D8B" w:rsidP="00762D8B">
            <w:pPr>
              <w:tabs>
                <w:tab w:val="left" w:pos="-2410"/>
              </w:tabs>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2,0</w:t>
            </w:r>
          </w:p>
        </w:tc>
        <w:tc>
          <w:tcPr>
            <w:tcW w:w="984" w:type="pct"/>
            <w:tcBorders>
              <w:top w:val="single" w:sz="6" w:space="0" w:color="auto"/>
              <w:left w:val="nil"/>
              <w:bottom w:val="single" w:sz="6" w:space="0" w:color="auto"/>
              <w:right w:val="single" w:sz="6" w:space="0" w:color="auto"/>
            </w:tcBorders>
            <w:vAlign w:val="center"/>
          </w:tcPr>
          <w:p w:rsidR="00762D8B" w:rsidRPr="00762D8B" w:rsidRDefault="00762D8B" w:rsidP="00762D8B">
            <w:pPr>
              <w:tabs>
                <w:tab w:val="left" w:pos="-2410"/>
              </w:tabs>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90</w:t>
            </w:r>
          </w:p>
          <w:p w:rsidR="00762D8B" w:rsidRPr="00762D8B" w:rsidRDefault="00762D8B" w:rsidP="00762D8B">
            <w:pPr>
              <w:tabs>
                <w:tab w:val="left" w:pos="-2410"/>
              </w:tabs>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tabs>
                <w:tab w:val="left" w:pos="-2410"/>
              </w:tabs>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tc>
        <w:tc>
          <w:tcPr>
            <w:tcW w:w="1354" w:type="pct"/>
            <w:tcBorders>
              <w:top w:val="single" w:sz="6" w:space="0" w:color="auto"/>
              <w:left w:val="nil"/>
              <w:bottom w:val="single" w:sz="6" w:space="0" w:color="auto"/>
              <w:right w:val="single" w:sz="6" w:space="0" w:color="auto"/>
            </w:tcBorders>
            <w:vAlign w:val="center"/>
          </w:tcPr>
          <w:p w:rsidR="00762D8B" w:rsidRPr="00762D8B" w:rsidRDefault="00762D8B" w:rsidP="00762D8B">
            <w:pPr>
              <w:tabs>
                <w:tab w:val="left" w:pos="-2410"/>
              </w:tabs>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Замачивание</w:t>
            </w:r>
          </w:p>
        </w:tc>
      </w:tr>
      <w:tr w:rsidR="00762D8B" w:rsidRPr="00762D8B" w:rsidTr="00134FA4">
        <w:tc>
          <w:tcPr>
            <w:tcW w:w="1555" w:type="pct"/>
            <w:tcBorders>
              <w:top w:val="single" w:sz="6" w:space="0" w:color="auto"/>
              <w:left w:val="single" w:sz="6" w:space="0" w:color="auto"/>
              <w:bottom w:val="single" w:sz="6" w:space="0" w:color="auto"/>
              <w:right w:val="single" w:sz="6" w:space="0" w:color="auto"/>
            </w:tcBorders>
            <w:vAlign w:val="center"/>
          </w:tcPr>
          <w:p w:rsidR="00762D8B" w:rsidRPr="00762D8B" w:rsidRDefault="00762D8B" w:rsidP="00762D8B">
            <w:pPr>
              <w:tabs>
                <w:tab w:val="left" w:pos="-2410"/>
              </w:tabs>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Посуда,</w:t>
            </w:r>
          </w:p>
          <w:p w:rsidR="00762D8B" w:rsidRPr="00762D8B" w:rsidRDefault="00762D8B" w:rsidP="00762D8B">
            <w:pPr>
              <w:tabs>
                <w:tab w:val="left" w:pos="-2410"/>
              </w:tabs>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в т.ч. аптечная и лабораторная</w:t>
            </w:r>
          </w:p>
        </w:tc>
        <w:tc>
          <w:tcPr>
            <w:tcW w:w="1107" w:type="pct"/>
            <w:tcBorders>
              <w:top w:val="single" w:sz="6" w:space="0" w:color="auto"/>
              <w:left w:val="nil"/>
              <w:bottom w:val="single" w:sz="6" w:space="0" w:color="auto"/>
              <w:right w:val="single" w:sz="6" w:space="0" w:color="auto"/>
            </w:tcBorders>
            <w:vAlign w:val="center"/>
          </w:tcPr>
          <w:p w:rsidR="00762D8B" w:rsidRPr="00762D8B" w:rsidRDefault="00762D8B" w:rsidP="00762D8B">
            <w:pPr>
              <w:tabs>
                <w:tab w:val="left" w:pos="-2410"/>
              </w:tabs>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tabs>
                <w:tab w:val="left" w:pos="-2410"/>
              </w:tabs>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p w:rsidR="00762D8B" w:rsidRPr="00762D8B" w:rsidRDefault="00762D8B" w:rsidP="00762D8B">
            <w:pPr>
              <w:tabs>
                <w:tab w:val="left" w:pos="-2410"/>
              </w:tabs>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2,0</w:t>
            </w:r>
          </w:p>
        </w:tc>
        <w:tc>
          <w:tcPr>
            <w:tcW w:w="984" w:type="pct"/>
            <w:tcBorders>
              <w:top w:val="single" w:sz="6" w:space="0" w:color="auto"/>
              <w:left w:val="nil"/>
              <w:bottom w:val="single" w:sz="6" w:space="0" w:color="auto"/>
              <w:right w:val="single" w:sz="6" w:space="0" w:color="auto"/>
            </w:tcBorders>
            <w:vAlign w:val="center"/>
          </w:tcPr>
          <w:p w:rsidR="00762D8B" w:rsidRPr="00762D8B" w:rsidRDefault="00762D8B" w:rsidP="00762D8B">
            <w:pPr>
              <w:tabs>
                <w:tab w:val="left" w:pos="-2410"/>
              </w:tabs>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90</w:t>
            </w:r>
          </w:p>
          <w:p w:rsidR="00762D8B" w:rsidRPr="00762D8B" w:rsidRDefault="00762D8B" w:rsidP="00762D8B">
            <w:pPr>
              <w:tabs>
                <w:tab w:val="left" w:pos="-2410"/>
              </w:tabs>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tabs>
                <w:tab w:val="left" w:pos="-2410"/>
              </w:tabs>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tc>
        <w:tc>
          <w:tcPr>
            <w:tcW w:w="1354" w:type="pct"/>
            <w:tcBorders>
              <w:top w:val="single" w:sz="6" w:space="0" w:color="auto"/>
              <w:left w:val="nil"/>
              <w:bottom w:val="single" w:sz="6" w:space="0" w:color="auto"/>
              <w:right w:val="single" w:sz="6" w:space="0" w:color="auto"/>
            </w:tcBorders>
            <w:vAlign w:val="center"/>
          </w:tcPr>
          <w:p w:rsidR="00762D8B" w:rsidRPr="00762D8B" w:rsidRDefault="00762D8B" w:rsidP="00762D8B">
            <w:pPr>
              <w:tabs>
                <w:tab w:val="left" w:pos="-2410"/>
              </w:tabs>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Погружение</w:t>
            </w:r>
          </w:p>
        </w:tc>
      </w:tr>
      <w:tr w:rsidR="00762D8B" w:rsidRPr="00762D8B" w:rsidTr="00134FA4">
        <w:tc>
          <w:tcPr>
            <w:tcW w:w="1555" w:type="pct"/>
            <w:tcBorders>
              <w:top w:val="single" w:sz="6" w:space="0" w:color="auto"/>
              <w:left w:val="single" w:sz="6" w:space="0" w:color="auto"/>
              <w:bottom w:val="single" w:sz="6" w:space="0" w:color="auto"/>
              <w:right w:val="single" w:sz="6" w:space="0" w:color="auto"/>
            </w:tcBorders>
            <w:vAlign w:val="center"/>
          </w:tcPr>
          <w:p w:rsidR="00762D8B" w:rsidRPr="00762D8B" w:rsidRDefault="00762D8B" w:rsidP="00762D8B">
            <w:pPr>
              <w:tabs>
                <w:tab w:val="left" w:pos="-2410"/>
              </w:tabs>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Уборочный материал, инвентарь</w:t>
            </w:r>
          </w:p>
        </w:tc>
        <w:tc>
          <w:tcPr>
            <w:tcW w:w="1107" w:type="pct"/>
            <w:tcBorders>
              <w:top w:val="single" w:sz="6" w:space="0" w:color="auto"/>
              <w:left w:val="nil"/>
              <w:bottom w:val="single" w:sz="6" w:space="0" w:color="auto"/>
              <w:right w:val="single" w:sz="6" w:space="0" w:color="auto"/>
            </w:tcBorders>
            <w:vAlign w:val="center"/>
          </w:tcPr>
          <w:p w:rsidR="00762D8B" w:rsidRPr="00762D8B" w:rsidRDefault="00762D8B" w:rsidP="00762D8B">
            <w:pPr>
              <w:tabs>
                <w:tab w:val="left" w:pos="-2410"/>
              </w:tabs>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p w:rsidR="00762D8B" w:rsidRPr="00762D8B" w:rsidRDefault="00762D8B" w:rsidP="00762D8B">
            <w:pPr>
              <w:tabs>
                <w:tab w:val="left" w:pos="-2410"/>
              </w:tabs>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2,0</w:t>
            </w:r>
          </w:p>
        </w:tc>
        <w:tc>
          <w:tcPr>
            <w:tcW w:w="984" w:type="pct"/>
            <w:tcBorders>
              <w:top w:val="single" w:sz="6" w:space="0" w:color="auto"/>
              <w:left w:val="nil"/>
              <w:bottom w:val="single" w:sz="6" w:space="0" w:color="auto"/>
              <w:right w:val="single" w:sz="6" w:space="0" w:color="auto"/>
            </w:tcBorders>
            <w:vAlign w:val="center"/>
          </w:tcPr>
          <w:p w:rsidR="00762D8B" w:rsidRPr="00762D8B" w:rsidRDefault="00762D8B" w:rsidP="00762D8B">
            <w:pPr>
              <w:tabs>
                <w:tab w:val="left" w:pos="-2410"/>
              </w:tabs>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tabs>
                <w:tab w:val="left" w:pos="-2410"/>
              </w:tabs>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tc>
        <w:tc>
          <w:tcPr>
            <w:tcW w:w="1354" w:type="pct"/>
            <w:tcBorders>
              <w:top w:val="single" w:sz="6" w:space="0" w:color="auto"/>
              <w:left w:val="nil"/>
              <w:bottom w:val="single" w:sz="6" w:space="0" w:color="auto"/>
              <w:right w:val="single" w:sz="6" w:space="0" w:color="auto"/>
            </w:tcBorders>
            <w:vAlign w:val="center"/>
          </w:tcPr>
          <w:p w:rsidR="00762D8B" w:rsidRPr="00762D8B" w:rsidRDefault="00762D8B" w:rsidP="00762D8B">
            <w:pPr>
              <w:tabs>
                <w:tab w:val="left" w:pos="-2410"/>
              </w:tabs>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Погружение</w:t>
            </w:r>
          </w:p>
        </w:tc>
      </w:tr>
      <w:tr w:rsidR="00762D8B" w:rsidRPr="00762D8B" w:rsidTr="00134FA4">
        <w:tc>
          <w:tcPr>
            <w:tcW w:w="1555" w:type="pct"/>
            <w:tcBorders>
              <w:top w:val="single" w:sz="6" w:space="0" w:color="auto"/>
              <w:left w:val="single" w:sz="6" w:space="0" w:color="auto"/>
              <w:bottom w:val="single" w:sz="6" w:space="0" w:color="auto"/>
              <w:right w:val="single" w:sz="6" w:space="0" w:color="auto"/>
            </w:tcBorders>
            <w:vAlign w:val="center"/>
          </w:tcPr>
          <w:p w:rsidR="00762D8B" w:rsidRPr="00762D8B" w:rsidRDefault="00762D8B" w:rsidP="00762D8B">
            <w:pPr>
              <w:tabs>
                <w:tab w:val="left" w:pos="-2410"/>
              </w:tabs>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Резиновые и </w:t>
            </w:r>
            <w:r w:rsidRPr="00762D8B">
              <w:rPr>
                <w:rFonts w:ascii="Calibri" w:eastAsia="Times New Roman" w:hAnsi="Calibri" w:cs="Times New Roman"/>
                <w:sz w:val="22"/>
                <w:lang w:eastAsia="ru-RU"/>
              </w:rPr>
              <w:lastRenderedPageBreak/>
              <w:t>полипропиленовые коврики</w:t>
            </w:r>
          </w:p>
        </w:tc>
        <w:tc>
          <w:tcPr>
            <w:tcW w:w="1107" w:type="pct"/>
            <w:tcBorders>
              <w:top w:val="single" w:sz="6" w:space="0" w:color="auto"/>
              <w:left w:val="nil"/>
              <w:bottom w:val="single" w:sz="6" w:space="0" w:color="auto"/>
              <w:right w:val="single" w:sz="6" w:space="0" w:color="auto"/>
            </w:tcBorders>
            <w:vAlign w:val="center"/>
          </w:tcPr>
          <w:p w:rsidR="00762D8B" w:rsidRPr="00762D8B" w:rsidRDefault="00762D8B" w:rsidP="00762D8B">
            <w:pPr>
              <w:tabs>
                <w:tab w:val="left" w:pos="-2410"/>
              </w:tabs>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lastRenderedPageBreak/>
              <w:t>1,0</w:t>
            </w:r>
          </w:p>
          <w:p w:rsidR="00762D8B" w:rsidRPr="00762D8B" w:rsidRDefault="00762D8B" w:rsidP="00762D8B">
            <w:pPr>
              <w:tabs>
                <w:tab w:val="left" w:pos="-2410"/>
              </w:tabs>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lastRenderedPageBreak/>
              <w:t>1,5</w:t>
            </w:r>
          </w:p>
          <w:p w:rsidR="00762D8B" w:rsidRPr="00762D8B" w:rsidRDefault="00762D8B" w:rsidP="00762D8B">
            <w:pPr>
              <w:tabs>
                <w:tab w:val="left" w:pos="-2410"/>
              </w:tabs>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2,0</w:t>
            </w:r>
          </w:p>
        </w:tc>
        <w:tc>
          <w:tcPr>
            <w:tcW w:w="984" w:type="pct"/>
            <w:tcBorders>
              <w:top w:val="single" w:sz="6" w:space="0" w:color="auto"/>
              <w:left w:val="nil"/>
              <w:bottom w:val="single" w:sz="6" w:space="0" w:color="auto"/>
              <w:right w:val="single" w:sz="6" w:space="0" w:color="auto"/>
            </w:tcBorders>
            <w:vAlign w:val="center"/>
          </w:tcPr>
          <w:p w:rsidR="00762D8B" w:rsidRPr="00762D8B" w:rsidRDefault="00762D8B" w:rsidP="00762D8B">
            <w:pPr>
              <w:tabs>
                <w:tab w:val="left" w:pos="-2410"/>
              </w:tabs>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lastRenderedPageBreak/>
              <w:t>60</w:t>
            </w:r>
          </w:p>
          <w:p w:rsidR="00762D8B" w:rsidRPr="00762D8B" w:rsidRDefault="00762D8B" w:rsidP="00762D8B">
            <w:pPr>
              <w:tabs>
                <w:tab w:val="left" w:pos="-2410"/>
              </w:tabs>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lastRenderedPageBreak/>
              <w:t>30</w:t>
            </w:r>
          </w:p>
          <w:p w:rsidR="00762D8B" w:rsidRPr="00762D8B" w:rsidRDefault="00762D8B" w:rsidP="00762D8B">
            <w:pPr>
              <w:tabs>
                <w:tab w:val="left" w:pos="-2410"/>
              </w:tabs>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354" w:type="pct"/>
            <w:tcBorders>
              <w:top w:val="single" w:sz="6" w:space="0" w:color="auto"/>
              <w:left w:val="nil"/>
              <w:bottom w:val="single" w:sz="6" w:space="0" w:color="auto"/>
              <w:right w:val="single" w:sz="6" w:space="0" w:color="auto"/>
            </w:tcBorders>
            <w:vAlign w:val="center"/>
          </w:tcPr>
          <w:p w:rsidR="00762D8B" w:rsidRPr="00762D8B" w:rsidRDefault="00762D8B" w:rsidP="00762D8B">
            <w:pPr>
              <w:tabs>
                <w:tab w:val="left" w:pos="-2410"/>
              </w:tabs>
              <w:spacing w:after="0" w:line="240" w:lineRule="auto"/>
              <w:ind w:left="6"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lastRenderedPageBreak/>
              <w:t xml:space="preserve">Погружение или </w:t>
            </w:r>
            <w:r w:rsidRPr="00762D8B">
              <w:rPr>
                <w:rFonts w:ascii="Calibri" w:eastAsia="Times New Roman" w:hAnsi="Calibri" w:cs="Times New Roman"/>
                <w:sz w:val="22"/>
                <w:lang w:eastAsia="ru-RU"/>
              </w:rPr>
              <w:lastRenderedPageBreak/>
              <w:t>протирание</w:t>
            </w:r>
          </w:p>
        </w:tc>
      </w:tr>
    </w:tbl>
    <w:p w:rsidR="00762D8B" w:rsidRPr="00762D8B" w:rsidRDefault="00762D8B" w:rsidP="00762D8B">
      <w:pPr>
        <w:tabs>
          <w:tab w:val="left" w:pos="-2410"/>
        </w:tabs>
        <w:spacing w:after="0" w:line="240" w:lineRule="auto"/>
        <w:ind w:left="113" w:right="113"/>
        <w:jc w:val="center"/>
        <w:rPr>
          <w:rFonts w:ascii="Calibri" w:eastAsia="Times New Roman" w:hAnsi="Calibri" w:cs="Times New Roman"/>
          <w:sz w:val="22"/>
          <w:lang w:eastAsia="ru-RU"/>
        </w:rPr>
      </w:pPr>
    </w:p>
    <w:p w:rsidR="00762D8B" w:rsidRPr="00762D8B" w:rsidRDefault="00762D8B" w:rsidP="00762D8B">
      <w:pPr>
        <w:tabs>
          <w:tab w:val="left" w:pos="-2410"/>
        </w:tabs>
        <w:spacing w:after="0" w:line="240" w:lineRule="auto"/>
        <w:ind w:left="113" w:right="113"/>
        <w:jc w:val="center"/>
        <w:rPr>
          <w:rFonts w:ascii="Calibri" w:eastAsia="Times New Roman" w:hAnsi="Calibri" w:cs="Times New Roman"/>
          <w:b/>
          <w:sz w:val="22"/>
          <w:lang w:eastAsia="ru-RU"/>
        </w:rPr>
      </w:pPr>
      <w:r w:rsidRPr="00762D8B">
        <w:rPr>
          <w:rFonts w:ascii="Calibri" w:eastAsia="Times New Roman" w:hAnsi="Calibri" w:cs="Times New Roman"/>
          <w:sz w:val="22"/>
          <w:lang w:eastAsia="ru-RU"/>
        </w:rPr>
        <w:t xml:space="preserve">Таблица 7. </w:t>
      </w:r>
      <w:r w:rsidRPr="00762D8B">
        <w:rPr>
          <w:rFonts w:ascii="Calibri" w:eastAsia="Times New Roman" w:hAnsi="Calibri" w:cs="Times New Roman"/>
          <w:b/>
          <w:sz w:val="22"/>
          <w:lang w:eastAsia="ru-RU"/>
        </w:rPr>
        <w:t xml:space="preserve">Режимы дезинфекции медицинских, пищевых и прочих отходов </w:t>
      </w:r>
    </w:p>
    <w:p w:rsidR="00762D8B" w:rsidRPr="00762D8B" w:rsidRDefault="00762D8B" w:rsidP="00762D8B">
      <w:pPr>
        <w:tabs>
          <w:tab w:val="left" w:pos="-2410"/>
        </w:tabs>
        <w:spacing w:after="0" w:line="240" w:lineRule="auto"/>
        <w:ind w:left="113" w:right="113"/>
        <w:jc w:val="center"/>
        <w:rPr>
          <w:rFonts w:ascii="Calibri" w:eastAsia="Times New Roman" w:hAnsi="Calibri" w:cs="Times New Roman"/>
          <w:b/>
          <w:sz w:val="22"/>
          <w:lang w:eastAsia="ru-RU"/>
        </w:rPr>
      </w:pPr>
      <w:r w:rsidRPr="00762D8B">
        <w:rPr>
          <w:rFonts w:ascii="Calibri" w:eastAsia="Times New Roman" w:hAnsi="Calibri" w:cs="Times New Roman"/>
          <w:b/>
          <w:sz w:val="22"/>
          <w:lang w:eastAsia="ru-RU"/>
        </w:rPr>
        <w:t>растворами  средства  «АЛМАДЕЗ»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2314"/>
        <w:gridCol w:w="1851"/>
        <w:gridCol w:w="1620"/>
        <w:gridCol w:w="2312"/>
      </w:tblGrid>
      <w:tr w:rsidR="00762D8B" w:rsidRPr="00762D8B" w:rsidTr="00134FA4">
        <w:trPr>
          <w:cantSplit/>
        </w:trPr>
        <w:tc>
          <w:tcPr>
            <w:tcW w:w="2066" w:type="pct"/>
            <w:gridSpan w:val="2"/>
            <w:vMerge w:val="restart"/>
            <w:tcBorders>
              <w:top w:val="single" w:sz="4" w:space="0" w:color="auto"/>
              <w:left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Вид</w:t>
            </w:r>
            <w:r w:rsidRPr="00762D8B">
              <w:rPr>
                <w:rFonts w:ascii="Calibri" w:eastAsia="Times New Roman" w:hAnsi="Calibri" w:cs="Times New Roman"/>
                <w:sz w:val="22"/>
                <w:lang w:eastAsia="ru-RU"/>
              </w:rPr>
              <w:br/>
              <w:t>обрабатываемых изделий</w:t>
            </w:r>
          </w:p>
        </w:tc>
        <w:tc>
          <w:tcPr>
            <w:tcW w:w="2934" w:type="pct"/>
            <w:gridSpan w:val="3"/>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Режимы обработки</w:t>
            </w:r>
          </w:p>
        </w:tc>
      </w:tr>
      <w:tr w:rsidR="00762D8B" w:rsidRPr="00762D8B" w:rsidTr="00134FA4">
        <w:trPr>
          <w:cantSplit/>
        </w:trPr>
        <w:tc>
          <w:tcPr>
            <w:tcW w:w="2066" w:type="pct"/>
            <w:gridSpan w:val="2"/>
            <w:vMerge/>
            <w:tcBorders>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p>
        </w:tc>
        <w:tc>
          <w:tcPr>
            <w:tcW w:w="939"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Концентрация раствора средства  по препарату,  %</w:t>
            </w:r>
          </w:p>
        </w:tc>
        <w:tc>
          <w:tcPr>
            <w:tcW w:w="822" w:type="pct"/>
            <w:tcBorders>
              <w:top w:val="single" w:sz="4" w:space="0" w:color="auto"/>
              <w:left w:val="single" w:sz="4" w:space="0" w:color="auto"/>
              <w:right w:val="single" w:sz="4" w:space="0" w:color="auto"/>
            </w:tcBorders>
            <w:shd w:val="clear" w:color="auto" w:fill="auto"/>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Время дезинфекции, мин</w:t>
            </w:r>
          </w:p>
        </w:tc>
        <w:tc>
          <w:tcPr>
            <w:tcW w:w="1174" w:type="pct"/>
            <w:tcBorders>
              <w:top w:val="single" w:sz="4" w:space="0" w:color="auto"/>
              <w:left w:val="single" w:sz="4" w:space="0" w:color="auto"/>
              <w:right w:val="single" w:sz="4" w:space="0" w:color="auto"/>
            </w:tcBorders>
            <w:shd w:val="clear" w:color="auto" w:fill="auto"/>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Способ обработки</w:t>
            </w:r>
          </w:p>
        </w:tc>
      </w:tr>
      <w:tr w:rsidR="00762D8B" w:rsidRPr="00762D8B" w:rsidTr="00134FA4">
        <w:trPr>
          <w:cantSplit/>
        </w:trPr>
        <w:tc>
          <w:tcPr>
            <w:tcW w:w="892" w:type="pct"/>
            <w:vMerge w:val="restart"/>
            <w:tcBorders>
              <w:top w:val="single" w:sz="4" w:space="0" w:color="auto"/>
              <w:left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Медицинские отходы</w:t>
            </w:r>
          </w:p>
        </w:tc>
        <w:tc>
          <w:tcPr>
            <w:tcW w:w="1174"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Ватные или марлевые тампоны, марля, бинты, одежда персонала и т.п.</w:t>
            </w:r>
          </w:p>
        </w:tc>
        <w:tc>
          <w:tcPr>
            <w:tcW w:w="939"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0,5</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822" w:type="pct"/>
            <w:tcBorders>
              <w:left w:val="single" w:sz="4" w:space="0" w:color="auto"/>
              <w:right w:val="single" w:sz="4" w:space="0" w:color="auto"/>
            </w:tcBorders>
            <w:shd w:val="clear" w:color="auto" w:fill="auto"/>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tc>
        <w:tc>
          <w:tcPr>
            <w:tcW w:w="1174" w:type="pct"/>
            <w:tcBorders>
              <w:left w:val="single" w:sz="4" w:space="0" w:color="auto"/>
              <w:right w:val="single" w:sz="4" w:space="0" w:color="auto"/>
            </w:tcBorders>
            <w:shd w:val="clear" w:color="auto" w:fill="auto"/>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Замачивание</w:t>
            </w:r>
          </w:p>
        </w:tc>
      </w:tr>
      <w:tr w:rsidR="00762D8B" w:rsidRPr="00762D8B" w:rsidTr="00134FA4">
        <w:trPr>
          <w:cantSplit/>
        </w:trPr>
        <w:tc>
          <w:tcPr>
            <w:tcW w:w="892" w:type="pct"/>
            <w:vMerge/>
            <w:tcBorders>
              <w:left w:val="single" w:sz="4" w:space="0" w:color="auto"/>
              <w:right w:val="single" w:sz="4" w:space="0" w:color="auto"/>
            </w:tcBorders>
            <w:vAlign w:val="center"/>
          </w:tcPr>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p>
        </w:tc>
        <w:tc>
          <w:tcPr>
            <w:tcW w:w="1174"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ИМН однократного применения</w:t>
            </w:r>
          </w:p>
        </w:tc>
        <w:tc>
          <w:tcPr>
            <w:tcW w:w="939"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2,5</w:t>
            </w:r>
          </w:p>
        </w:tc>
        <w:tc>
          <w:tcPr>
            <w:tcW w:w="822" w:type="pct"/>
            <w:tcBorders>
              <w:left w:val="single" w:sz="4" w:space="0" w:color="auto"/>
              <w:right w:val="single" w:sz="4" w:space="0" w:color="auto"/>
            </w:tcBorders>
            <w:shd w:val="clear" w:color="auto" w:fill="auto"/>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174" w:type="pct"/>
            <w:tcBorders>
              <w:left w:val="single" w:sz="4" w:space="0" w:color="auto"/>
              <w:right w:val="single" w:sz="4" w:space="0" w:color="auto"/>
            </w:tcBorders>
            <w:shd w:val="clear" w:color="auto" w:fill="auto"/>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Погружение</w:t>
            </w:r>
          </w:p>
        </w:tc>
      </w:tr>
      <w:tr w:rsidR="00762D8B" w:rsidRPr="00762D8B" w:rsidTr="00134FA4">
        <w:trPr>
          <w:cantSplit/>
        </w:trPr>
        <w:tc>
          <w:tcPr>
            <w:tcW w:w="892" w:type="pct"/>
            <w:vMerge/>
            <w:tcBorders>
              <w:left w:val="single" w:sz="4" w:space="0" w:color="auto"/>
              <w:right w:val="single" w:sz="4" w:space="0" w:color="auto"/>
            </w:tcBorders>
            <w:vAlign w:val="center"/>
          </w:tcPr>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p>
        </w:tc>
        <w:tc>
          <w:tcPr>
            <w:tcW w:w="1174"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Контейнеры для сбора и удаления неинфицированных медицинских отходов</w:t>
            </w:r>
          </w:p>
        </w:tc>
        <w:tc>
          <w:tcPr>
            <w:tcW w:w="939"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0,1</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0,2</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0,3</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0,4</w:t>
            </w:r>
          </w:p>
        </w:tc>
        <w:tc>
          <w:tcPr>
            <w:tcW w:w="822" w:type="pct"/>
            <w:tcBorders>
              <w:left w:val="single" w:sz="4" w:space="0" w:color="auto"/>
              <w:right w:val="single" w:sz="4" w:space="0" w:color="auto"/>
            </w:tcBorders>
            <w:shd w:val="clear" w:color="auto" w:fill="auto"/>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174" w:type="pct"/>
            <w:tcBorders>
              <w:left w:val="single" w:sz="4" w:space="0" w:color="auto"/>
              <w:right w:val="single" w:sz="4" w:space="0" w:color="auto"/>
            </w:tcBorders>
            <w:shd w:val="clear" w:color="auto" w:fill="auto"/>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Протирание или орошение</w:t>
            </w:r>
          </w:p>
        </w:tc>
      </w:tr>
      <w:tr w:rsidR="00762D8B" w:rsidRPr="00762D8B" w:rsidTr="00134FA4">
        <w:trPr>
          <w:cantSplit/>
        </w:trPr>
        <w:tc>
          <w:tcPr>
            <w:tcW w:w="892" w:type="pct"/>
            <w:vMerge/>
            <w:tcBorders>
              <w:left w:val="single" w:sz="4" w:space="0" w:color="auto"/>
              <w:right w:val="single" w:sz="4" w:space="0" w:color="auto"/>
            </w:tcBorders>
            <w:vAlign w:val="center"/>
          </w:tcPr>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p>
        </w:tc>
        <w:tc>
          <w:tcPr>
            <w:tcW w:w="1174"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Контейнеры для сбора и удаления инфицированных медицинских отходов</w:t>
            </w:r>
          </w:p>
        </w:tc>
        <w:tc>
          <w:tcPr>
            <w:tcW w:w="939"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0,8</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822" w:type="pct"/>
            <w:tcBorders>
              <w:left w:val="single" w:sz="4" w:space="0" w:color="auto"/>
              <w:right w:val="single" w:sz="4" w:space="0" w:color="auto"/>
            </w:tcBorders>
            <w:shd w:val="clear" w:color="auto" w:fill="auto"/>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174" w:type="pct"/>
            <w:tcBorders>
              <w:left w:val="single" w:sz="4" w:space="0" w:color="auto"/>
              <w:right w:val="single" w:sz="4" w:space="0" w:color="auto"/>
            </w:tcBorders>
            <w:shd w:val="clear" w:color="auto" w:fill="auto"/>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Протирание или орошение</w:t>
            </w:r>
          </w:p>
        </w:tc>
      </w:tr>
      <w:tr w:rsidR="00762D8B" w:rsidRPr="00762D8B" w:rsidTr="00134FA4">
        <w:trPr>
          <w:cantSplit/>
          <w:trHeight w:val="1622"/>
        </w:trPr>
        <w:tc>
          <w:tcPr>
            <w:tcW w:w="2066" w:type="pct"/>
            <w:gridSpan w:val="2"/>
            <w:tcBorders>
              <w:left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Остатки пищи</w:t>
            </w:r>
          </w:p>
        </w:tc>
        <w:tc>
          <w:tcPr>
            <w:tcW w:w="939"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0,8</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822" w:type="pct"/>
            <w:tcBorders>
              <w:left w:val="single" w:sz="4" w:space="0" w:color="auto"/>
              <w:right w:val="single" w:sz="4" w:space="0" w:color="auto"/>
            </w:tcBorders>
            <w:shd w:val="clear" w:color="auto" w:fill="auto"/>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174" w:type="pct"/>
            <w:tcBorders>
              <w:left w:val="single" w:sz="4" w:space="0" w:color="auto"/>
              <w:right w:val="single" w:sz="4" w:space="0" w:color="auto"/>
            </w:tcBorders>
            <w:shd w:val="clear" w:color="auto" w:fill="auto"/>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смешивают с рабочим раствором в соотношении 1:1, выдерживают в течение времени экспозиции</w:t>
            </w:r>
          </w:p>
        </w:tc>
      </w:tr>
      <w:tr w:rsidR="00762D8B" w:rsidRPr="00762D8B" w:rsidTr="00134FA4">
        <w:trPr>
          <w:cantSplit/>
        </w:trPr>
        <w:tc>
          <w:tcPr>
            <w:tcW w:w="2066" w:type="pct"/>
            <w:gridSpan w:val="2"/>
            <w:tcBorders>
              <w:left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Кровь, жидкие отходы, смывные воды (включая эндоскопические смывные воды), выделения больного (мокрота, моча, фекалии, рвотные массы и пр.), посуда из-под выделений больного</w:t>
            </w:r>
          </w:p>
        </w:tc>
        <w:tc>
          <w:tcPr>
            <w:tcW w:w="939"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tc>
        <w:tc>
          <w:tcPr>
            <w:tcW w:w="822" w:type="pct"/>
            <w:tcBorders>
              <w:left w:val="single" w:sz="4" w:space="0" w:color="auto"/>
              <w:right w:val="single" w:sz="4" w:space="0" w:color="auto"/>
            </w:tcBorders>
            <w:shd w:val="clear" w:color="auto" w:fill="auto"/>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tc>
        <w:tc>
          <w:tcPr>
            <w:tcW w:w="1174" w:type="pct"/>
            <w:tcBorders>
              <w:left w:val="single" w:sz="4" w:space="0" w:color="auto"/>
              <w:right w:val="single" w:sz="4" w:space="0" w:color="auto"/>
            </w:tcBorders>
            <w:shd w:val="clear" w:color="auto" w:fill="auto"/>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смешивают с рабочим раствором в соотношении 1 часть отходов на 2 части раствора, выдерживают в течение времени экспозиции; посуду погружают в избыток раствора</w:t>
            </w:r>
          </w:p>
        </w:tc>
      </w:tr>
    </w:tbl>
    <w:p w:rsidR="00762D8B" w:rsidRPr="00762D8B" w:rsidRDefault="00762D8B" w:rsidP="00762D8B">
      <w:pPr>
        <w:tabs>
          <w:tab w:val="left" w:pos="-2410"/>
        </w:tabs>
        <w:spacing w:after="0" w:line="240" w:lineRule="auto"/>
        <w:ind w:left="113" w:right="113"/>
        <w:jc w:val="center"/>
        <w:rPr>
          <w:rFonts w:ascii="Calibri" w:eastAsia="Times New Roman" w:hAnsi="Calibri" w:cs="Times New Roman"/>
          <w:sz w:val="22"/>
          <w:lang w:eastAsia="ru-RU"/>
        </w:rPr>
      </w:pPr>
    </w:p>
    <w:p w:rsidR="00762D8B" w:rsidRPr="00762D8B" w:rsidRDefault="00762D8B" w:rsidP="00762D8B">
      <w:pPr>
        <w:tabs>
          <w:tab w:val="left" w:pos="-2410"/>
        </w:tabs>
        <w:spacing w:after="0" w:line="240" w:lineRule="auto"/>
        <w:ind w:left="113" w:right="113"/>
        <w:jc w:val="center"/>
        <w:rPr>
          <w:rFonts w:ascii="Calibri" w:eastAsia="Times New Roman" w:hAnsi="Calibri" w:cs="Times New Roman"/>
          <w:sz w:val="22"/>
          <w:lang w:eastAsia="ru-RU"/>
        </w:rPr>
      </w:pPr>
    </w:p>
    <w:p w:rsidR="00762D8B" w:rsidRPr="00762D8B" w:rsidRDefault="00762D8B" w:rsidP="00762D8B">
      <w:pPr>
        <w:tabs>
          <w:tab w:val="left" w:pos="-2410"/>
        </w:tabs>
        <w:spacing w:after="0" w:line="240" w:lineRule="auto"/>
        <w:ind w:left="113" w:right="113"/>
        <w:jc w:val="center"/>
        <w:rPr>
          <w:rFonts w:ascii="Calibri" w:eastAsia="Times New Roman" w:hAnsi="Calibri" w:cs="Times New Roman"/>
          <w:b/>
          <w:sz w:val="22"/>
          <w:lang w:eastAsia="ru-RU"/>
        </w:rPr>
      </w:pPr>
      <w:r w:rsidRPr="00762D8B">
        <w:rPr>
          <w:rFonts w:ascii="Calibri" w:eastAsia="Times New Roman" w:hAnsi="Calibri" w:cs="Times New Roman"/>
          <w:sz w:val="22"/>
          <w:lang w:eastAsia="ru-RU"/>
        </w:rPr>
        <w:t xml:space="preserve">Таблица 8. </w:t>
      </w:r>
      <w:r w:rsidRPr="00762D8B">
        <w:rPr>
          <w:rFonts w:ascii="Calibri" w:eastAsia="Times New Roman" w:hAnsi="Calibri" w:cs="Times New Roman"/>
          <w:b/>
          <w:sz w:val="22"/>
          <w:lang w:eastAsia="ru-RU"/>
        </w:rPr>
        <w:t>Режимы дезинфекции обуви растворами средства «АЛМАДЕЗ»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3"/>
        <w:gridCol w:w="1604"/>
        <w:gridCol w:w="1376"/>
        <w:gridCol w:w="1376"/>
        <w:gridCol w:w="1145"/>
        <w:gridCol w:w="2290"/>
      </w:tblGrid>
      <w:tr w:rsidR="00762D8B" w:rsidRPr="00762D8B" w:rsidTr="00134FA4">
        <w:trPr>
          <w:cantSplit/>
          <w:trHeight w:val="521"/>
        </w:trPr>
        <w:tc>
          <w:tcPr>
            <w:tcW w:w="1047" w:type="pct"/>
            <w:vMerge w:val="restar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Объекты</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обеззараживания</w:t>
            </w:r>
          </w:p>
        </w:tc>
        <w:tc>
          <w:tcPr>
            <w:tcW w:w="814" w:type="pct"/>
            <w:vMerge w:val="restar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Концентрация рабочего</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раствора по препарату,  %</w:t>
            </w:r>
          </w:p>
        </w:tc>
        <w:tc>
          <w:tcPr>
            <w:tcW w:w="1977" w:type="pct"/>
            <w:gridSpan w:val="3"/>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Время обеззараживания (мин)</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в отношении</w:t>
            </w:r>
          </w:p>
        </w:tc>
        <w:tc>
          <w:tcPr>
            <w:tcW w:w="1163" w:type="pct"/>
            <w:vMerge w:val="restar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Способ обеззараживания</w:t>
            </w:r>
          </w:p>
        </w:tc>
      </w:tr>
      <w:tr w:rsidR="00762D8B" w:rsidRPr="00762D8B" w:rsidTr="00134FA4">
        <w:trPr>
          <w:cantSplit/>
          <w:trHeight w:val="280"/>
        </w:trPr>
        <w:tc>
          <w:tcPr>
            <w:tcW w:w="1047" w:type="pct"/>
            <w:vMerge/>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p>
        </w:tc>
        <w:tc>
          <w:tcPr>
            <w:tcW w:w="814" w:type="pct"/>
            <w:vMerge/>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p>
        </w:tc>
        <w:tc>
          <w:tcPr>
            <w:tcW w:w="1395" w:type="pct"/>
            <w:gridSpan w:val="2"/>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возбудителей</w:t>
            </w:r>
          </w:p>
        </w:tc>
        <w:tc>
          <w:tcPr>
            <w:tcW w:w="581" w:type="pct"/>
            <w:vMerge w:val="restar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плесеней</w:t>
            </w:r>
          </w:p>
        </w:tc>
        <w:tc>
          <w:tcPr>
            <w:tcW w:w="1163" w:type="pct"/>
            <w:vMerge/>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p>
        </w:tc>
      </w:tr>
      <w:tr w:rsidR="00762D8B" w:rsidRPr="00762D8B" w:rsidTr="00134FA4">
        <w:trPr>
          <w:cantSplit/>
          <w:trHeight w:val="600"/>
        </w:trPr>
        <w:tc>
          <w:tcPr>
            <w:tcW w:w="1047" w:type="pct"/>
            <w:vMerge/>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p>
        </w:tc>
        <w:tc>
          <w:tcPr>
            <w:tcW w:w="814" w:type="pct"/>
            <w:vMerge/>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p>
        </w:tc>
        <w:tc>
          <w:tcPr>
            <w:tcW w:w="698"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кандидоза</w:t>
            </w:r>
          </w:p>
        </w:tc>
        <w:tc>
          <w:tcPr>
            <w:tcW w:w="698"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трихофитии</w:t>
            </w:r>
          </w:p>
        </w:tc>
        <w:tc>
          <w:tcPr>
            <w:tcW w:w="581" w:type="pct"/>
            <w:vMerge/>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p>
        </w:tc>
        <w:tc>
          <w:tcPr>
            <w:tcW w:w="1163" w:type="pct"/>
            <w:vMerge/>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p>
        </w:tc>
      </w:tr>
      <w:tr w:rsidR="00762D8B" w:rsidRPr="00762D8B" w:rsidTr="00134FA4">
        <w:trPr>
          <w:cantSplit/>
          <w:trHeight w:val="301"/>
        </w:trPr>
        <w:tc>
          <w:tcPr>
            <w:tcW w:w="1047"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lastRenderedPageBreak/>
              <w:t>Обувь</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из кожи, ткани, дерматина</w:t>
            </w:r>
          </w:p>
        </w:tc>
        <w:tc>
          <w:tcPr>
            <w:tcW w:w="814"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0,5</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698"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5</w:t>
            </w:r>
          </w:p>
        </w:tc>
        <w:tc>
          <w:tcPr>
            <w:tcW w:w="698"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581"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163"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Протирание</w:t>
            </w:r>
          </w:p>
        </w:tc>
      </w:tr>
      <w:tr w:rsidR="00762D8B" w:rsidRPr="00762D8B" w:rsidTr="00134FA4">
        <w:trPr>
          <w:cantSplit/>
        </w:trPr>
        <w:tc>
          <w:tcPr>
            <w:tcW w:w="1047"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Обувь</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из пластика</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и резины</w:t>
            </w:r>
          </w:p>
        </w:tc>
        <w:tc>
          <w:tcPr>
            <w:tcW w:w="814"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2,0</w:t>
            </w:r>
          </w:p>
        </w:tc>
        <w:tc>
          <w:tcPr>
            <w:tcW w:w="698"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5</w:t>
            </w:r>
          </w:p>
        </w:tc>
        <w:tc>
          <w:tcPr>
            <w:tcW w:w="698"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581"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163"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Погружение</w:t>
            </w:r>
          </w:p>
        </w:tc>
      </w:tr>
    </w:tbl>
    <w:p w:rsidR="00762D8B" w:rsidRPr="00762D8B" w:rsidRDefault="00762D8B" w:rsidP="00762D8B">
      <w:pPr>
        <w:tabs>
          <w:tab w:val="left" w:pos="-2410"/>
        </w:tabs>
        <w:spacing w:after="0" w:line="240" w:lineRule="auto"/>
        <w:ind w:left="113" w:right="113"/>
        <w:jc w:val="center"/>
        <w:rPr>
          <w:rFonts w:ascii="Calibri" w:eastAsia="Times New Roman" w:hAnsi="Calibri" w:cs="Times New Roman"/>
          <w:sz w:val="22"/>
          <w:lang w:eastAsia="ru-RU"/>
        </w:rPr>
      </w:pPr>
    </w:p>
    <w:p w:rsidR="00762D8B" w:rsidRPr="00762D8B" w:rsidRDefault="00762D8B" w:rsidP="00762D8B">
      <w:pPr>
        <w:tabs>
          <w:tab w:val="left" w:pos="-2410"/>
        </w:tabs>
        <w:spacing w:after="0" w:line="240" w:lineRule="auto"/>
        <w:ind w:left="113" w:right="113"/>
        <w:jc w:val="center"/>
        <w:rPr>
          <w:rFonts w:ascii="Calibri" w:eastAsia="Times New Roman" w:hAnsi="Calibri" w:cs="Times New Roman"/>
          <w:sz w:val="22"/>
          <w:lang w:eastAsia="ru-RU"/>
        </w:rPr>
      </w:pPr>
    </w:p>
    <w:p w:rsidR="00762D8B" w:rsidRPr="00762D8B" w:rsidRDefault="00762D8B" w:rsidP="00762D8B">
      <w:pPr>
        <w:tabs>
          <w:tab w:val="left" w:pos="-2410"/>
        </w:tabs>
        <w:spacing w:after="0" w:line="240" w:lineRule="auto"/>
        <w:ind w:left="113" w:right="113"/>
        <w:jc w:val="center"/>
        <w:rPr>
          <w:rFonts w:ascii="Calibri" w:eastAsia="Times New Roman" w:hAnsi="Calibri" w:cs="Times New Roman"/>
          <w:b/>
          <w:sz w:val="22"/>
          <w:lang w:eastAsia="ru-RU"/>
        </w:rPr>
      </w:pPr>
      <w:r w:rsidRPr="00762D8B">
        <w:rPr>
          <w:rFonts w:ascii="Calibri" w:eastAsia="Times New Roman" w:hAnsi="Calibri" w:cs="Times New Roman"/>
          <w:sz w:val="22"/>
          <w:lang w:eastAsia="ru-RU"/>
        </w:rPr>
        <w:t xml:space="preserve">Таблица 9. </w:t>
      </w:r>
      <w:r w:rsidRPr="00762D8B">
        <w:rPr>
          <w:rFonts w:ascii="Calibri" w:eastAsia="Times New Roman" w:hAnsi="Calibri" w:cs="Times New Roman"/>
          <w:b/>
          <w:sz w:val="22"/>
          <w:lang w:eastAsia="ru-RU"/>
        </w:rPr>
        <w:t xml:space="preserve">Режимы дезинфекции объектов средством «АЛМАДЕЗ» </w:t>
      </w:r>
    </w:p>
    <w:p w:rsidR="00762D8B" w:rsidRPr="00762D8B" w:rsidRDefault="00762D8B" w:rsidP="00762D8B">
      <w:pPr>
        <w:tabs>
          <w:tab w:val="left" w:pos="-2410"/>
        </w:tabs>
        <w:spacing w:after="0" w:line="240" w:lineRule="auto"/>
        <w:ind w:left="113" w:right="113"/>
        <w:jc w:val="center"/>
        <w:rPr>
          <w:rFonts w:ascii="Calibri" w:eastAsia="Times New Roman" w:hAnsi="Calibri" w:cs="Times New Roman"/>
          <w:b/>
          <w:sz w:val="22"/>
          <w:lang w:eastAsia="ru-RU"/>
        </w:rPr>
      </w:pPr>
      <w:r w:rsidRPr="00762D8B">
        <w:rPr>
          <w:rFonts w:ascii="Calibri" w:eastAsia="Times New Roman" w:hAnsi="Calibri" w:cs="Times New Roman"/>
          <w:b/>
          <w:sz w:val="22"/>
          <w:lang w:eastAsia="ru-RU"/>
        </w:rPr>
        <w:t xml:space="preserve">при проведении генеральных уборок </w:t>
      </w:r>
    </w:p>
    <w:p w:rsidR="00762D8B" w:rsidRPr="00762D8B" w:rsidRDefault="00762D8B" w:rsidP="00762D8B">
      <w:pPr>
        <w:tabs>
          <w:tab w:val="left" w:pos="-2410"/>
        </w:tabs>
        <w:spacing w:after="0" w:line="240" w:lineRule="auto"/>
        <w:ind w:left="113" w:right="113"/>
        <w:jc w:val="center"/>
        <w:rPr>
          <w:rFonts w:ascii="Calibri" w:eastAsia="Times New Roman" w:hAnsi="Calibri" w:cs="Times New Roman"/>
          <w:b/>
          <w:sz w:val="22"/>
          <w:lang w:eastAsia="ru-RU"/>
        </w:rPr>
      </w:pPr>
      <w:r w:rsidRPr="00762D8B">
        <w:rPr>
          <w:rFonts w:ascii="Calibri" w:eastAsia="Times New Roman" w:hAnsi="Calibri" w:cs="Times New Roman"/>
          <w:b/>
          <w:sz w:val="22"/>
          <w:lang w:eastAsia="ru-RU"/>
        </w:rPr>
        <w:t>в лечебно-профилактических и других учреждениях</w:t>
      </w:r>
    </w:p>
    <w:p w:rsidR="00762D8B" w:rsidRPr="00762D8B" w:rsidRDefault="00762D8B" w:rsidP="00762D8B">
      <w:pPr>
        <w:tabs>
          <w:tab w:val="left" w:pos="-2410"/>
        </w:tabs>
        <w:spacing w:after="0" w:line="240" w:lineRule="auto"/>
        <w:ind w:left="113" w:right="113"/>
        <w:jc w:val="center"/>
        <w:rPr>
          <w:rFonts w:ascii="Calibri" w:eastAsia="Times New Roman" w:hAnsi="Calibri" w:cs="Times New Roman"/>
          <w:b/>
          <w:sz w:val="22"/>
          <w:lang w:eastAsia="ru-RU"/>
        </w:rPr>
      </w:pPr>
    </w:p>
    <w:tbl>
      <w:tblPr>
        <w:tblW w:w="5000" w:type="pct"/>
        <w:tblLook w:val="0000" w:firstRow="0" w:lastRow="0" w:firstColumn="0" w:lastColumn="0" w:noHBand="0" w:noVBand="0"/>
      </w:tblPr>
      <w:tblGrid>
        <w:gridCol w:w="3059"/>
        <w:gridCol w:w="1941"/>
        <w:gridCol w:w="1941"/>
        <w:gridCol w:w="2913"/>
      </w:tblGrid>
      <w:tr w:rsidR="00762D8B" w:rsidRPr="00762D8B" w:rsidTr="00134FA4">
        <w:tc>
          <w:tcPr>
            <w:tcW w:w="1552" w:type="pct"/>
            <w:tcBorders>
              <w:top w:val="single" w:sz="6" w:space="0" w:color="auto"/>
              <w:left w:val="single" w:sz="6" w:space="0" w:color="auto"/>
              <w:bottom w:val="single" w:sz="6" w:space="0" w:color="auto"/>
              <w:right w:val="single" w:sz="6"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Профиль лечебно-профилактического  учреждения</w:t>
            </w:r>
          </w:p>
        </w:tc>
        <w:tc>
          <w:tcPr>
            <w:tcW w:w="985" w:type="pct"/>
            <w:tcBorders>
              <w:top w:val="single" w:sz="6" w:space="0" w:color="auto"/>
              <w:left w:val="nil"/>
              <w:bottom w:val="single" w:sz="6" w:space="0" w:color="auto"/>
              <w:right w:val="single" w:sz="6"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Концентрация</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рабочего раствора по препарату,  %</w:t>
            </w:r>
          </w:p>
        </w:tc>
        <w:tc>
          <w:tcPr>
            <w:tcW w:w="985" w:type="pct"/>
            <w:tcBorders>
              <w:top w:val="single" w:sz="6" w:space="0" w:color="auto"/>
              <w:left w:val="nil"/>
              <w:bottom w:val="single" w:sz="6" w:space="0" w:color="auto"/>
              <w:right w:val="single" w:sz="6"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Время обеззараживания, мин</w:t>
            </w:r>
          </w:p>
        </w:tc>
        <w:tc>
          <w:tcPr>
            <w:tcW w:w="1478" w:type="pct"/>
            <w:tcBorders>
              <w:top w:val="single" w:sz="6" w:space="0" w:color="auto"/>
              <w:left w:val="nil"/>
              <w:bottom w:val="single" w:sz="6" w:space="0" w:color="auto"/>
              <w:right w:val="single" w:sz="6"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Способ</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обеззараживания</w:t>
            </w:r>
          </w:p>
        </w:tc>
      </w:tr>
      <w:tr w:rsidR="00762D8B" w:rsidRPr="00762D8B" w:rsidTr="00134FA4">
        <w:tc>
          <w:tcPr>
            <w:tcW w:w="1552" w:type="pct"/>
            <w:tcBorders>
              <w:top w:val="single" w:sz="6" w:space="0" w:color="auto"/>
              <w:left w:val="single" w:sz="6" w:space="0" w:color="auto"/>
              <w:bottom w:val="single" w:sz="6" w:space="0" w:color="auto"/>
              <w:right w:val="single" w:sz="6"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Соматические отделения</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(кроме процедурного</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кабинета)</w:t>
            </w:r>
          </w:p>
        </w:tc>
        <w:tc>
          <w:tcPr>
            <w:tcW w:w="985" w:type="pct"/>
            <w:tcBorders>
              <w:top w:val="single" w:sz="6" w:space="0" w:color="auto"/>
              <w:left w:val="nil"/>
              <w:bottom w:val="single" w:sz="6" w:space="0" w:color="auto"/>
              <w:right w:val="single" w:sz="6"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0,1</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0,25</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0,5</w:t>
            </w:r>
          </w:p>
        </w:tc>
        <w:tc>
          <w:tcPr>
            <w:tcW w:w="985" w:type="pct"/>
            <w:tcBorders>
              <w:top w:val="single" w:sz="6" w:space="0" w:color="auto"/>
              <w:left w:val="nil"/>
              <w:bottom w:val="single" w:sz="6" w:space="0" w:color="auto"/>
              <w:right w:val="single" w:sz="6"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5</w:t>
            </w:r>
          </w:p>
        </w:tc>
        <w:tc>
          <w:tcPr>
            <w:tcW w:w="1478" w:type="pct"/>
            <w:tcBorders>
              <w:top w:val="single" w:sz="6" w:space="0" w:color="auto"/>
              <w:left w:val="nil"/>
              <w:bottom w:val="single" w:sz="6" w:space="0" w:color="auto"/>
              <w:right w:val="single" w:sz="6"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Протирание, Орошение</w:t>
            </w:r>
          </w:p>
        </w:tc>
      </w:tr>
      <w:tr w:rsidR="00762D8B" w:rsidRPr="00762D8B" w:rsidTr="00134FA4">
        <w:tc>
          <w:tcPr>
            <w:tcW w:w="1552" w:type="pct"/>
            <w:tcBorders>
              <w:top w:val="single" w:sz="6" w:space="0" w:color="auto"/>
              <w:left w:val="single" w:sz="6" w:space="0" w:color="auto"/>
              <w:bottom w:val="single" w:sz="4" w:space="0" w:color="auto"/>
              <w:right w:val="single" w:sz="6"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Хирургические отделения,</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процедурные кабинеты, стоматологические, акушерские и гинекологические отделения</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и кабинеты, лаборатории, операционные, перевязочные</w:t>
            </w:r>
          </w:p>
        </w:tc>
        <w:tc>
          <w:tcPr>
            <w:tcW w:w="985" w:type="pct"/>
            <w:tcBorders>
              <w:top w:val="single" w:sz="6" w:space="0" w:color="auto"/>
              <w:left w:val="nil"/>
              <w:bottom w:val="single" w:sz="4" w:space="0" w:color="auto"/>
              <w:right w:val="single" w:sz="6"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985" w:type="pct"/>
            <w:tcBorders>
              <w:top w:val="single" w:sz="6" w:space="0" w:color="auto"/>
              <w:left w:val="nil"/>
              <w:bottom w:val="single" w:sz="4" w:space="0" w:color="auto"/>
              <w:right w:val="single" w:sz="6"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478" w:type="pct"/>
            <w:tcBorders>
              <w:top w:val="single" w:sz="6" w:space="0" w:color="auto"/>
              <w:left w:val="nil"/>
              <w:bottom w:val="single" w:sz="4" w:space="0" w:color="auto"/>
              <w:right w:val="single" w:sz="6"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Протирание</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или орошение</w:t>
            </w:r>
          </w:p>
        </w:tc>
      </w:tr>
      <w:tr w:rsidR="00762D8B" w:rsidRPr="00762D8B" w:rsidTr="00134FA4">
        <w:tc>
          <w:tcPr>
            <w:tcW w:w="155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Туберкулезные</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лечебно-профилактические учреждения; пенитенциарные учреждения</w:t>
            </w:r>
          </w:p>
        </w:tc>
        <w:tc>
          <w:tcPr>
            <w:tcW w:w="985"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985"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478"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Протирание</w:t>
            </w:r>
          </w:p>
          <w:p w:rsidR="00762D8B" w:rsidRPr="00762D8B" w:rsidRDefault="00762D8B" w:rsidP="00762D8B">
            <w:pPr>
              <w:tabs>
                <w:tab w:val="left" w:pos="-2410"/>
              </w:tabs>
              <w:spacing w:after="0" w:line="240" w:lineRule="auto"/>
              <w:ind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или орошение</w:t>
            </w:r>
          </w:p>
        </w:tc>
      </w:tr>
      <w:tr w:rsidR="00762D8B" w:rsidRPr="00762D8B" w:rsidTr="00134FA4">
        <w:tc>
          <w:tcPr>
            <w:tcW w:w="155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Инфекционные лечебно-профилактические учреждения*</w:t>
            </w:r>
          </w:p>
        </w:tc>
        <w:tc>
          <w:tcPr>
            <w:tcW w:w="985"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w:t>
            </w:r>
          </w:p>
        </w:tc>
        <w:tc>
          <w:tcPr>
            <w:tcW w:w="985"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w:t>
            </w:r>
          </w:p>
        </w:tc>
        <w:tc>
          <w:tcPr>
            <w:tcW w:w="1478"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Протирание</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или орошение</w:t>
            </w:r>
          </w:p>
        </w:tc>
      </w:tr>
      <w:tr w:rsidR="00762D8B" w:rsidRPr="00762D8B" w:rsidTr="00134FA4">
        <w:tc>
          <w:tcPr>
            <w:tcW w:w="155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Кожно-венерологические лечебно-профилактические учреждения</w:t>
            </w:r>
          </w:p>
        </w:tc>
        <w:tc>
          <w:tcPr>
            <w:tcW w:w="985"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1,25</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985"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478"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Протирание</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Орошение</w:t>
            </w:r>
          </w:p>
        </w:tc>
      </w:tr>
      <w:tr w:rsidR="00762D8B" w:rsidRPr="00762D8B" w:rsidTr="00134FA4">
        <w:tc>
          <w:tcPr>
            <w:tcW w:w="155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Детские учреждения,</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учреждения социального обеспечения, коммунальные объекты</w:t>
            </w:r>
          </w:p>
        </w:tc>
        <w:tc>
          <w:tcPr>
            <w:tcW w:w="985"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0,1</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0,25</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0,5</w:t>
            </w:r>
          </w:p>
        </w:tc>
        <w:tc>
          <w:tcPr>
            <w:tcW w:w="985"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5</w:t>
            </w:r>
          </w:p>
        </w:tc>
        <w:tc>
          <w:tcPr>
            <w:tcW w:w="1478"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410"/>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Протирание</w:t>
            </w:r>
          </w:p>
        </w:tc>
      </w:tr>
    </w:tbl>
    <w:p w:rsidR="00762D8B" w:rsidRPr="00762D8B" w:rsidRDefault="00762D8B" w:rsidP="00762D8B">
      <w:pPr>
        <w:tabs>
          <w:tab w:val="left" w:pos="-2410"/>
        </w:tabs>
        <w:spacing w:after="0" w:line="240" w:lineRule="auto"/>
        <w:ind w:left="113" w:right="113"/>
        <w:rPr>
          <w:rFonts w:ascii="Calibri" w:eastAsia="Times New Roman" w:hAnsi="Calibri" w:cs="Times New Roman"/>
          <w:sz w:val="22"/>
          <w:lang w:eastAsia="ru-RU"/>
        </w:rPr>
      </w:pPr>
      <w:r w:rsidRPr="00762D8B">
        <w:rPr>
          <w:rFonts w:ascii="Calibri" w:eastAsia="Times New Roman" w:hAnsi="Calibri" w:cs="Times New Roman"/>
          <w:sz w:val="22"/>
          <w:lang w:eastAsia="ru-RU"/>
        </w:rPr>
        <w:tab/>
        <w:t>Примечание: * режим при соответствующей инфекции.</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p>
    <w:p w:rsidR="00762D8B" w:rsidRPr="00762D8B" w:rsidRDefault="00762D8B" w:rsidP="00762D8B">
      <w:pPr>
        <w:spacing w:after="0" w:line="240" w:lineRule="auto"/>
        <w:ind w:left="113" w:right="113"/>
        <w:jc w:val="center"/>
        <w:rPr>
          <w:rFonts w:ascii="Calibri" w:eastAsia="Times New Roman" w:hAnsi="Calibri" w:cs="Times New Roman"/>
          <w:b/>
          <w:sz w:val="22"/>
          <w:lang w:eastAsia="ru-RU"/>
        </w:rPr>
      </w:pPr>
      <w:r w:rsidRPr="00762D8B">
        <w:rPr>
          <w:rFonts w:ascii="Calibri" w:eastAsia="Times New Roman" w:hAnsi="Calibri" w:cs="Times New Roman"/>
          <w:sz w:val="22"/>
          <w:lang w:eastAsia="ru-RU"/>
        </w:rPr>
        <w:t xml:space="preserve">Таблица 10. </w:t>
      </w:r>
      <w:r w:rsidRPr="00762D8B">
        <w:rPr>
          <w:rFonts w:ascii="Calibri" w:eastAsia="Times New Roman" w:hAnsi="Calibri" w:cs="Times New Roman"/>
          <w:b/>
          <w:sz w:val="22"/>
          <w:lang w:eastAsia="ru-RU"/>
        </w:rPr>
        <w:t>Режимы дезинфекции растворами средства «АЛМАДЕЗ»</w:t>
      </w:r>
    </w:p>
    <w:p w:rsidR="00762D8B" w:rsidRPr="00762D8B" w:rsidRDefault="00762D8B" w:rsidP="00762D8B">
      <w:pPr>
        <w:spacing w:after="0" w:line="240" w:lineRule="auto"/>
        <w:ind w:left="113" w:right="113"/>
        <w:jc w:val="center"/>
        <w:rPr>
          <w:rFonts w:ascii="Calibri" w:eastAsia="Times New Roman" w:hAnsi="Calibri" w:cs="Times New Roman"/>
          <w:b/>
          <w:sz w:val="22"/>
          <w:lang w:eastAsia="ru-RU"/>
        </w:rPr>
      </w:pPr>
      <w:r w:rsidRPr="00762D8B">
        <w:rPr>
          <w:rFonts w:ascii="Calibri" w:eastAsia="Times New Roman" w:hAnsi="Calibri" w:cs="Times New Roman"/>
          <w:b/>
          <w:sz w:val="22"/>
          <w:lang w:eastAsia="ru-RU"/>
        </w:rPr>
        <w:t>воздуха, систем вентиляции и кондиционирования воздуха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38"/>
        <w:gridCol w:w="2132"/>
        <w:gridCol w:w="1896"/>
        <w:gridCol w:w="1896"/>
        <w:gridCol w:w="1892"/>
      </w:tblGrid>
      <w:tr w:rsidR="00762D8B" w:rsidRPr="00762D8B" w:rsidTr="00134FA4">
        <w:tblPrEx>
          <w:tblCellMar>
            <w:top w:w="0" w:type="dxa"/>
            <w:bottom w:w="0" w:type="dxa"/>
          </w:tblCellMar>
        </w:tblPrEx>
        <w:trPr>
          <w:cantSplit/>
          <w:trHeight w:val="617"/>
        </w:trPr>
        <w:tc>
          <w:tcPr>
            <w:tcW w:w="2115" w:type="pct"/>
            <w:gridSpan w:val="2"/>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Объект обеззараживания</w:t>
            </w:r>
          </w:p>
        </w:tc>
        <w:tc>
          <w:tcPr>
            <w:tcW w:w="96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Концентрация раствора (по препарату), %</w:t>
            </w:r>
          </w:p>
        </w:tc>
        <w:tc>
          <w:tcPr>
            <w:tcW w:w="96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Время обеззараживания, мин</w:t>
            </w:r>
          </w:p>
        </w:tc>
        <w:tc>
          <w:tcPr>
            <w:tcW w:w="96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Способ обеззараживания</w:t>
            </w:r>
          </w:p>
        </w:tc>
      </w:tr>
      <w:tr w:rsidR="00762D8B" w:rsidRPr="00762D8B" w:rsidTr="00134FA4">
        <w:tblPrEx>
          <w:tblCellMar>
            <w:top w:w="0" w:type="dxa"/>
            <w:bottom w:w="0" w:type="dxa"/>
          </w:tblCellMar>
        </w:tblPrEx>
        <w:trPr>
          <w:cantSplit/>
          <w:trHeight w:val="839"/>
        </w:trPr>
        <w:tc>
          <w:tcPr>
            <w:tcW w:w="2115" w:type="pct"/>
            <w:gridSpan w:val="2"/>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Секции центральных и бытовых кондиционеров и общеобменной вентиляции, воздухоприемник и воздухораспределители </w:t>
            </w:r>
          </w:p>
        </w:tc>
        <w:tc>
          <w:tcPr>
            <w:tcW w:w="96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0,25</w:t>
            </w:r>
          </w:p>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0,5</w:t>
            </w:r>
          </w:p>
        </w:tc>
        <w:tc>
          <w:tcPr>
            <w:tcW w:w="96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tc>
        <w:tc>
          <w:tcPr>
            <w:tcW w:w="96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Протирание или орошение</w:t>
            </w:r>
          </w:p>
        </w:tc>
      </w:tr>
      <w:tr w:rsidR="00762D8B" w:rsidRPr="00762D8B" w:rsidTr="00134FA4">
        <w:tblPrEx>
          <w:tblCellMar>
            <w:top w:w="0" w:type="dxa"/>
            <w:bottom w:w="0" w:type="dxa"/>
          </w:tblCellMar>
        </w:tblPrEx>
        <w:trPr>
          <w:cantSplit/>
          <w:trHeight w:val="320"/>
        </w:trPr>
        <w:tc>
          <w:tcPr>
            <w:tcW w:w="2115" w:type="pct"/>
            <w:gridSpan w:val="2"/>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lastRenderedPageBreak/>
              <w:t>Воздушные фильтры</w:t>
            </w:r>
          </w:p>
        </w:tc>
        <w:tc>
          <w:tcPr>
            <w:tcW w:w="96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0,5</w:t>
            </w:r>
          </w:p>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tc>
        <w:tc>
          <w:tcPr>
            <w:tcW w:w="96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90</w:t>
            </w:r>
          </w:p>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tc>
        <w:tc>
          <w:tcPr>
            <w:tcW w:w="96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Погружение</w:t>
            </w:r>
          </w:p>
        </w:tc>
      </w:tr>
      <w:tr w:rsidR="00762D8B" w:rsidRPr="00762D8B" w:rsidTr="00134FA4">
        <w:tblPrEx>
          <w:tblCellMar>
            <w:top w:w="0" w:type="dxa"/>
            <w:bottom w:w="0" w:type="dxa"/>
          </w:tblCellMar>
        </w:tblPrEx>
        <w:trPr>
          <w:cantSplit/>
          <w:trHeight w:val="320"/>
        </w:trPr>
        <w:tc>
          <w:tcPr>
            <w:tcW w:w="2115" w:type="pct"/>
            <w:gridSpan w:val="2"/>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Радиаторные решетки, насадки, накопители конденсата</w:t>
            </w:r>
          </w:p>
        </w:tc>
        <w:tc>
          <w:tcPr>
            <w:tcW w:w="96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0,25</w:t>
            </w:r>
          </w:p>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0,5</w:t>
            </w:r>
          </w:p>
        </w:tc>
        <w:tc>
          <w:tcPr>
            <w:tcW w:w="96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tc>
        <w:tc>
          <w:tcPr>
            <w:tcW w:w="96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Протирание</w:t>
            </w:r>
          </w:p>
        </w:tc>
      </w:tr>
      <w:tr w:rsidR="00762D8B" w:rsidRPr="00762D8B" w:rsidTr="00134FA4">
        <w:tblPrEx>
          <w:tblCellMar>
            <w:top w:w="0" w:type="dxa"/>
            <w:bottom w:w="0" w:type="dxa"/>
          </w:tblCellMar>
        </w:tblPrEx>
        <w:trPr>
          <w:cantSplit/>
          <w:trHeight w:val="320"/>
        </w:trPr>
        <w:tc>
          <w:tcPr>
            <w:tcW w:w="2115" w:type="pct"/>
            <w:gridSpan w:val="2"/>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Воздуховоды</w:t>
            </w:r>
          </w:p>
        </w:tc>
        <w:tc>
          <w:tcPr>
            <w:tcW w:w="96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0,25</w:t>
            </w:r>
          </w:p>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0,5</w:t>
            </w:r>
          </w:p>
        </w:tc>
        <w:tc>
          <w:tcPr>
            <w:tcW w:w="96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tc>
        <w:tc>
          <w:tcPr>
            <w:tcW w:w="96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Орошение</w:t>
            </w:r>
          </w:p>
        </w:tc>
      </w:tr>
      <w:tr w:rsidR="00762D8B" w:rsidRPr="00762D8B" w:rsidTr="00134FA4">
        <w:tblPrEx>
          <w:tblCellMar>
            <w:top w:w="0" w:type="dxa"/>
            <w:bottom w:w="0" w:type="dxa"/>
          </w:tblCellMar>
        </w:tblPrEx>
        <w:trPr>
          <w:cantSplit/>
          <w:trHeight w:val="320"/>
        </w:trPr>
        <w:tc>
          <w:tcPr>
            <w:tcW w:w="1034" w:type="pct"/>
            <w:vMerge w:val="restart"/>
            <w:tcBorders>
              <w:top w:val="single" w:sz="4" w:space="0" w:color="auto"/>
              <w:left w:val="single" w:sz="4" w:space="0" w:color="auto"/>
              <w:right w:val="single" w:sz="4" w:space="0" w:color="auto"/>
            </w:tcBorders>
            <w:vAlign w:val="center"/>
          </w:tcPr>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Обработка воздуха помещений</w:t>
            </w:r>
          </w:p>
        </w:tc>
        <w:tc>
          <w:tcPr>
            <w:tcW w:w="108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при бактериальных (кроме туберкулеза) инфекциях</w:t>
            </w:r>
          </w:p>
        </w:tc>
        <w:tc>
          <w:tcPr>
            <w:tcW w:w="96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0,5</w:t>
            </w:r>
          </w:p>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96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962" w:type="pct"/>
            <w:vMerge w:val="restart"/>
            <w:tcBorders>
              <w:top w:val="single" w:sz="4" w:space="0" w:color="auto"/>
              <w:left w:val="single" w:sz="4" w:space="0" w:color="auto"/>
              <w:right w:val="single" w:sz="4" w:space="0" w:color="auto"/>
            </w:tcBorders>
            <w:vAlign w:val="center"/>
          </w:tcPr>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Распыление </w:t>
            </w:r>
          </w:p>
        </w:tc>
      </w:tr>
      <w:tr w:rsidR="00762D8B" w:rsidRPr="00762D8B" w:rsidTr="00134FA4">
        <w:tblPrEx>
          <w:tblCellMar>
            <w:top w:w="0" w:type="dxa"/>
            <w:bottom w:w="0" w:type="dxa"/>
          </w:tblCellMar>
        </w:tblPrEx>
        <w:trPr>
          <w:cantSplit/>
          <w:trHeight w:val="320"/>
        </w:trPr>
        <w:tc>
          <w:tcPr>
            <w:tcW w:w="1034" w:type="pct"/>
            <w:vMerge/>
            <w:tcBorders>
              <w:left w:val="single" w:sz="4" w:space="0" w:color="auto"/>
              <w:right w:val="single" w:sz="4" w:space="0" w:color="auto"/>
            </w:tcBorders>
            <w:vAlign w:val="center"/>
          </w:tcPr>
          <w:p w:rsidR="00762D8B" w:rsidRPr="00762D8B" w:rsidRDefault="00762D8B" w:rsidP="00762D8B">
            <w:pPr>
              <w:tabs>
                <w:tab w:val="left" w:pos="2268"/>
              </w:tabs>
              <w:spacing w:after="0" w:line="240" w:lineRule="auto"/>
              <w:ind w:left="113" w:right="113"/>
              <w:jc w:val="center"/>
              <w:rPr>
                <w:rFonts w:ascii="Calibri" w:eastAsia="Times New Roman" w:hAnsi="Calibri" w:cs="Times New Roman"/>
                <w:sz w:val="22"/>
                <w:lang w:eastAsia="ru-RU"/>
              </w:rPr>
            </w:pPr>
          </w:p>
        </w:tc>
        <w:tc>
          <w:tcPr>
            <w:tcW w:w="108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при туберкулезе</w:t>
            </w:r>
          </w:p>
        </w:tc>
        <w:tc>
          <w:tcPr>
            <w:tcW w:w="96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1,8</w:t>
            </w:r>
          </w:p>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2,0</w:t>
            </w:r>
          </w:p>
        </w:tc>
        <w:tc>
          <w:tcPr>
            <w:tcW w:w="96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962" w:type="pct"/>
            <w:vMerge/>
            <w:tcBorders>
              <w:left w:val="single" w:sz="4" w:space="0" w:color="auto"/>
              <w:right w:val="single" w:sz="4" w:space="0" w:color="auto"/>
            </w:tcBorders>
            <w:vAlign w:val="center"/>
          </w:tcPr>
          <w:p w:rsidR="00762D8B" w:rsidRPr="00762D8B" w:rsidRDefault="00762D8B" w:rsidP="00762D8B">
            <w:pPr>
              <w:tabs>
                <w:tab w:val="left" w:pos="2268"/>
              </w:tabs>
              <w:spacing w:after="0" w:line="240" w:lineRule="auto"/>
              <w:ind w:left="113" w:right="113"/>
              <w:jc w:val="center"/>
              <w:rPr>
                <w:rFonts w:ascii="Calibri" w:eastAsia="Times New Roman" w:hAnsi="Calibri" w:cs="Times New Roman"/>
                <w:sz w:val="22"/>
                <w:lang w:eastAsia="ru-RU"/>
              </w:rPr>
            </w:pPr>
          </w:p>
        </w:tc>
      </w:tr>
      <w:tr w:rsidR="00762D8B" w:rsidRPr="00762D8B" w:rsidTr="00134FA4">
        <w:tblPrEx>
          <w:tblCellMar>
            <w:top w:w="0" w:type="dxa"/>
            <w:bottom w:w="0" w:type="dxa"/>
          </w:tblCellMar>
        </w:tblPrEx>
        <w:trPr>
          <w:cantSplit/>
          <w:trHeight w:val="320"/>
        </w:trPr>
        <w:tc>
          <w:tcPr>
            <w:tcW w:w="1034" w:type="pct"/>
            <w:vMerge/>
            <w:tcBorders>
              <w:left w:val="single" w:sz="4" w:space="0" w:color="auto"/>
              <w:right w:val="single" w:sz="4" w:space="0" w:color="auto"/>
            </w:tcBorders>
            <w:vAlign w:val="center"/>
          </w:tcPr>
          <w:p w:rsidR="00762D8B" w:rsidRPr="00762D8B" w:rsidRDefault="00762D8B" w:rsidP="00762D8B">
            <w:pPr>
              <w:tabs>
                <w:tab w:val="left" w:pos="2268"/>
              </w:tabs>
              <w:spacing w:after="0" w:line="240" w:lineRule="auto"/>
              <w:ind w:left="113" w:right="113"/>
              <w:jc w:val="center"/>
              <w:rPr>
                <w:rFonts w:ascii="Calibri" w:eastAsia="Times New Roman" w:hAnsi="Calibri" w:cs="Times New Roman"/>
                <w:sz w:val="22"/>
                <w:lang w:eastAsia="ru-RU"/>
              </w:rPr>
            </w:pPr>
          </w:p>
        </w:tc>
        <w:tc>
          <w:tcPr>
            <w:tcW w:w="108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при грибковых инфекциях</w:t>
            </w:r>
          </w:p>
        </w:tc>
        <w:tc>
          <w:tcPr>
            <w:tcW w:w="96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1,2</w:t>
            </w:r>
          </w:p>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96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962" w:type="pct"/>
            <w:vMerge/>
            <w:tcBorders>
              <w:left w:val="single" w:sz="4" w:space="0" w:color="auto"/>
              <w:right w:val="single" w:sz="4" w:space="0" w:color="auto"/>
            </w:tcBorders>
            <w:vAlign w:val="center"/>
          </w:tcPr>
          <w:p w:rsidR="00762D8B" w:rsidRPr="00762D8B" w:rsidRDefault="00762D8B" w:rsidP="00762D8B">
            <w:pPr>
              <w:tabs>
                <w:tab w:val="left" w:pos="2268"/>
              </w:tabs>
              <w:spacing w:after="0" w:line="240" w:lineRule="auto"/>
              <w:ind w:left="113" w:right="113"/>
              <w:jc w:val="center"/>
              <w:rPr>
                <w:rFonts w:ascii="Calibri" w:eastAsia="Times New Roman" w:hAnsi="Calibri" w:cs="Times New Roman"/>
                <w:sz w:val="22"/>
                <w:lang w:eastAsia="ru-RU"/>
              </w:rPr>
            </w:pPr>
          </w:p>
        </w:tc>
      </w:tr>
      <w:tr w:rsidR="00762D8B" w:rsidRPr="00762D8B" w:rsidTr="00134FA4">
        <w:tblPrEx>
          <w:tblCellMar>
            <w:top w:w="0" w:type="dxa"/>
            <w:bottom w:w="0" w:type="dxa"/>
          </w:tblCellMar>
        </w:tblPrEx>
        <w:trPr>
          <w:cantSplit/>
          <w:trHeight w:val="320"/>
        </w:trPr>
        <w:tc>
          <w:tcPr>
            <w:tcW w:w="1034" w:type="pct"/>
            <w:vMerge/>
            <w:tcBorders>
              <w:left w:val="single" w:sz="4" w:space="0" w:color="auto"/>
              <w:bottom w:val="single" w:sz="4" w:space="0" w:color="auto"/>
              <w:right w:val="single" w:sz="4" w:space="0" w:color="auto"/>
            </w:tcBorders>
            <w:vAlign w:val="center"/>
          </w:tcPr>
          <w:p w:rsidR="00762D8B" w:rsidRPr="00762D8B" w:rsidRDefault="00762D8B" w:rsidP="00762D8B">
            <w:pPr>
              <w:tabs>
                <w:tab w:val="left" w:pos="2268"/>
              </w:tabs>
              <w:spacing w:after="0" w:line="240" w:lineRule="auto"/>
              <w:ind w:left="113" w:right="113"/>
              <w:jc w:val="center"/>
              <w:rPr>
                <w:rFonts w:ascii="Calibri" w:eastAsia="Times New Roman" w:hAnsi="Calibri" w:cs="Times New Roman"/>
                <w:sz w:val="22"/>
                <w:lang w:eastAsia="ru-RU"/>
              </w:rPr>
            </w:pPr>
          </w:p>
        </w:tc>
        <w:tc>
          <w:tcPr>
            <w:tcW w:w="108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при вирусных инфекциях</w:t>
            </w:r>
          </w:p>
        </w:tc>
        <w:tc>
          <w:tcPr>
            <w:tcW w:w="96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1,2</w:t>
            </w:r>
          </w:p>
        </w:tc>
        <w:tc>
          <w:tcPr>
            <w:tcW w:w="962" w:type="pct"/>
            <w:tcBorders>
              <w:top w:val="single" w:sz="4" w:space="0" w:color="auto"/>
              <w:left w:val="single" w:sz="4" w:space="0" w:color="auto"/>
              <w:bottom w:val="single" w:sz="4" w:space="0" w:color="auto"/>
              <w:right w:val="single" w:sz="4" w:space="0" w:color="auto"/>
            </w:tcBorders>
            <w:vAlign w:val="center"/>
          </w:tcPr>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tabs>
                <w:tab w:val="left" w:pos="2268"/>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962" w:type="pct"/>
            <w:vMerge/>
            <w:tcBorders>
              <w:left w:val="single" w:sz="4" w:space="0" w:color="auto"/>
              <w:bottom w:val="single" w:sz="4" w:space="0" w:color="auto"/>
              <w:right w:val="single" w:sz="4" w:space="0" w:color="auto"/>
            </w:tcBorders>
            <w:vAlign w:val="center"/>
          </w:tcPr>
          <w:p w:rsidR="00762D8B" w:rsidRPr="00762D8B" w:rsidRDefault="00762D8B" w:rsidP="00762D8B">
            <w:pPr>
              <w:tabs>
                <w:tab w:val="left" w:pos="2268"/>
              </w:tabs>
              <w:spacing w:after="0" w:line="240" w:lineRule="auto"/>
              <w:ind w:left="113" w:right="113"/>
              <w:jc w:val="center"/>
              <w:rPr>
                <w:rFonts w:ascii="Calibri" w:eastAsia="Times New Roman" w:hAnsi="Calibri" w:cs="Times New Roman"/>
                <w:sz w:val="22"/>
                <w:lang w:eastAsia="ru-RU"/>
              </w:rPr>
            </w:pPr>
          </w:p>
        </w:tc>
      </w:tr>
    </w:tbl>
    <w:p w:rsidR="00762D8B" w:rsidRPr="00762D8B" w:rsidRDefault="00762D8B" w:rsidP="00762D8B">
      <w:pPr>
        <w:shd w:val="clear" w:color="auto" w:fill="FFFFFF"/>
        <w:tabs>
          <w:tab w:val="left" w:pos="1037"/>
        </w:tabs>
        <w:spacing w:after="0" w:line="240" w:lineRule="auto"/>
        <w:ind w:left="113" w:right="113"/>
        <w:jc w:val="center"/>
        <w:rPr>
          <w:rFonts w:ascii="Calibri" w:eastAsia="Times New Roman" w:hAnsi="Calibri" w:cs="Times New Roman"/>
          <w:sz w:val="22"/>
          <w:lang w:eastAsia="ru-RU"/>
        </w:rPr>
      </w:pPr>
    </w:p>
    <w:p w:rsidR="00762D8B" w:rsidRPr="00762D8B" w:rsidRDefault="00762D8B" w:rsidP="00762D8B">
      <w:pPr>
        <w:shd w:val="clear" w:color="auto" w:fill="FFFFFF"/>
        <w:tabs>
          <w:tab w:val="left" w:pos="1037"/>
        </w:tabs>
        <w:spacing w:after="0" w:line="240" w:lineRule="auto"/>
        <w:ind w:left="113" w:right="113"/>
        <w:jc w:val="center"/>
        <w:rPr>
          <w:rFonts w:ascii="Calibri" w:eastAsia="Times New Roman" w:hAnsi="Calibri" w:cs="Times New Roman"/>
          <w:sz w:val="22"/>
          <w:lang w:eastAsia="ru-RU"/>
        </w:rPr>
      </w:pPr>
    </w:p>
    <w:p w:rsidR="00762D8B" w:rsidRPr="00762D8B" w:rsidRDefault="00762D8B" w:rsidP="00762D8B">
      <w:pPr>
        <w:shd w:val="clear" w:color="auto" w:fill="FFFFFF"/>
        <w:tabs>
          <w:tab w:val="left" w:pos="1037"/>
        </w:tabs>
        <w:spacing w:after="0" w:line="240" w:lineRule="auto"/>
        <w:ind w:left="113" w:right="113"/>
        <w:jc w:val="center"/>
        <w:rPr>
          <w:rFonts w:ascii="Calibri" w:eastAsia="Times New Roman" w:hAnsi="Calibri" w:cs="Times New Roman"/>
          <w:b/>
          <w:sz w:val="22"/>
          <w:lang w:eastAsia="ru-RU"/>
        </w:rPr>
      </w:pPr>
      <w:r w:rsidRPr="00762D8B">
        <w:rPr>
          <w:rFonts w:ascii="Calibri" w:eastAsia="Times New Roman" w:hAnsi="Calibri" w:cs="Times New Roman"/>
          <w:sz w:val="22"/>
          <w:lang w:eastAsia="ru-RU"/>
        </w:rPr>
        <w:t xml:space="preserve">Таблица 10а. </w:t>
      </w:r>
      <w:r w:rsidRPr="00762D8B">
        <w:rPr>
          <w:rFonts w:ascii="Calibri" w:eastAsia="Times New Roman" w:hAnsi="Calibri" w:cs="Times New Roman"/>
          <w:b/>
          <w:sz w:val="22"/>
          <w:lang w:eastAsia="ru-RU"/>
        </w:rPr>
        <w:t>Режимы дезинфекции систем кондиционирования воздуха растворами средства «АЛМАДЕЗ» при контаминации возбудителями легионеллеза</w:t>
      </w:r>
    </w:p>
    <w:p w:rsidR="00762D8B" w:rsidRPr="00762D8B" w:rsidRDefault="00762D8B" w:rsidP="00762D8B">
      <w:pPr>
        <w:shd w:val="clear" w:color="auto" w:fill="FFFFFF"/>
        <w:tabs>
          <w:tab w:val="left" w:pos="1037"/>
        </w:tabs>
        <w:spacing w:after="0" w:line="240" w:lineRule="auto"/>
        <w:ind w:left="113" w:right="113"/>
        <w:jc w:val="center"/>
        <w:rPr>
          <w:rFonts w:ascii="Calibri" w:eastAsia="Times New Roman" w:hAnsi="Calibri" w:cs="Times New Roman"/>
          <w:b/>
          <w:sz w:val="22"/>
          <w:lang w:eastAsia="ru-RU"/>
        </w:rPr>
      </w:pPr>
    </w:p>
    <w:tbl>
      <w:tblPr>
        <w:tblW w:w="5000" w:type="pct"/>
        <w:tblCellMar>
          <w:left w:w="40" w:type="dxa"/>
          <w:right w:w="40" w:type="dxa"/>
        </w:tblCellMar>
        <w:tblLook w:val="0000" w:firstRow="0" w:lastRow="0" w:firstColumn="0" w:lastColumn="0" w:noHBand="0" w:noVBand="0"/>
      </w:tblPr>
      <w:tblGrid>
        <w:gridCol w:w="3009"/>
        <w:gridCol w:w="1850"/>
        <w:gridCol w:w="2332"/>
        <w:gridCol w:w="2527"/>
      </w:tblGrid>
      <w:tr w:rsidR="00762D8B" w:rsidRPr="00762D8B" w:rsidTr="00134FA4">
        <w:tblPrEx>
          <w:tblCellMar>
            <w:top w:w="0" w:type="dxa"/>
            <w:bottom w:w="0" w:type="dxa"/>
          </w:tblCellMar>
        </w:tblPrEx>
        <w:tc>
          <w:tcPr>
            <w:tcW w:w="1548"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pacing w:val="-10"/>
                <w:sz w:val="22"/>
                <w:lang w:eastAsia="ru-RU"/>
              </w:rPr>
              <w:t>Объект обеззараживания</w:t>
            </w:r>
          </w:p>
        </w:tc>
        <w:tc>
          <w:tcPr>
            <w:tcW w:w="952"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pacing w:val="-13"/>
                <w:sz w:val="22"/>
                <w:lang w:eastAsia="ru-RU"/>
              </w:rPr>
              <w:t xml:space="preserve">Концентрация </w:t>
            </w:r>
            <w:r w:rsidRPr="00762D8B">
              <w:rPr>
                <w:rFonts w:ascii="Calibri" w:eastAsia="Times New Roman" w:hAnsi="Calibri" w:cs="Times New Roman"/>
                <w:spacing w:val="-9"/>
                <w:sz w:val="22"/>
                <w:lang w:eastAsia="ru-RU"/>
              </w:rPr>
              <w:t xml:space="preserve">раствора по </w:t>
            </w:r>
            <w:r w:rsidRPr="00762D8B">
              <w:rPr>
                <w:rFonts w:ascii="Calibri" w:eastAsia="Times New Roman" w:hAnsi="Calibri" w:cs="Times New Roman"/>
                <w:sz w:val="22"/>
                <w:lang w:eastAsia="ru-RU"/>
              </w:rPr>
              <w:t xml:space="preserve">препарату, </w:t>
            </w:r>
            <w:r w:rsidRPr="00762D8B">
              <w:rPr>
                <w:rFonts w:ascii="Calibri" w:eastAsia="Times New Roman" w:hAnsi="Calibri" w:cs="Times New Roman"/>
                <w:bCs/>
                <w:sz w:val="22"/>
                <w:lang w:eastAsia="ru-RU"/>
              </w:rPr>
              <w:t>%</w:t>
            </w:r>
          </w:p>
        </w:tc>
        <w:tc>
          <w:tcPr>
            <w:tcW w:w="1200"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Время</w:t>
            </w:r>
          </w:p>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pacing w:val="-11"/>
                <w:sz w:val="22"/>
                <w:lang w:eastAsia="ru-RU"/>
              </w:rPr>
              <w:t>обеззараживания,</w:t>
            </w:r>
          </w:p>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мин</w:t>
            </w:r>
          </w:p>
        </w:tc>
        <w:tc>
          <w:tcPr>
            <w:tcW w:w="1300"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Способ </w:t>
            </w:r>
            <w:r w:rsidRPr="00762D8B">
              <w:rPr>
                <w:rFonts w:ascii="Calibri" w:eastAsia="Times New Roman" w:hAnsi="Calibri" w:cs="Times New Roman"/>
                <w:spacing w:val="-12"/>
                <w:sz w:val="22"/>
                <w:lang w:eastAsia="ru-RU"/>
              </w:rPr>
              <w:t>обеззаражива</w:t>
            </w:r>
            <w:r w:rsidRPr="00762D8B">
              <w:rPr>
                <w:rFonts w:ascii="Calibri" w:eastAsia="Times New Roman" w:hAnsi="Calibri" w:cs="Times New Roman"/>
                <w:sz w:val="22"/>
                <w:lang w:eastAsia="ru-RU"/>
              </w:rPr>
              <w:t>ния</w:t>
            </w:r>
          </w:p>
        </w:tc>
      </w:tr>
      <w:tr w:rsidR="00762D8B" w:rsidRPr="00762D8B" w:rsidTr="00134FA4">
        <w:tblPrEx>
          <w:tblCellMar>
            <w:top w:w="0" w:type="dxa"/>
            <w:bottom w:w="0" w:type="dxa"/>
          </w:tblCellMar>
        </w:tblPrEx>
        <w:tc>
          <w:tcPr>
            <w:tcW w:w="1548"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Наружная  поверхность кондиционера</w:t>
            </w:r>
          </w:p>
        </w:tc>
        <w:tc>
          <w:tcPr>
            <w:tcW w:w="952"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0,5</w:t>
            </w:r>
          </w:p>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0,8</w:t>
            </w:r>
          </w:p>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tc>
        <w:tc>
          <w:tcPr>
            <w:tcW w:w="1200"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120</w:t>
            </w:r>
          </w:p>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tc>
        <w:tc>
          <w:tcPr>
            <w:tcW w:w="1300"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Протирание</w:t>
            </w:r>
          </w:p>
        </w:tc>
      </w:tr>
      <w:tr w:rsidR="00762D8B" w:rsidRPr="00762D8B" w:rsidTr="00134FA4">
        <w:tblPrEx>
          <w:tblCellMar>
            <w:top w:w="0" w:type="dxa"/>
            <w:bottom w:w="0" w:type="dxa"/>
          </w:tblCellMar>
        </w:tblPrEx>
        <w:tc>
          <w:tcPr>
            <w:tcW w:w="1548"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Наружная  поверхность кондиционера</w:t>
            </w:r>
          </w:p>
        </w:tc>
        <w:tc>
          <w:tcPr>
            <w:tcW w:w="952"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0,5</w:t>
            </w:r>
          </w:p>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0,8</w:t>
            </w:r>
          </w:p>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tc>
        <w:tc>
          <w:tcPr>
            <w:tcW w:w="1200"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120</w:t>
            </w:r>
          </w:p>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tc>
        <w:tc>
          <w:tcPr>
            <w:tcW w:w="1300"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Орошение</w:t>
            </w:r>
          </w:p>
        </w:tc>
      </w:tr>
      <w:tr w:rsidR="00762D8B" w:rsidRPr="00762D8B" w:rsidTr="00134FA4">
        <w:tblPrEx>
          <w:tblCellMar>
            <w:top w:w="0" w:type="dxa"/>
            <w:bottom w:w="0" w:type="dxa"/>
          </w:tblCellMar>
        </w:tblPrEx>
        <w:tc>
          <w:tcPr>
            <w:tcW w:w="1548"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Наружная и  внутренняя поверхности передней панели кондиционера</w:t>
            </w:r>
          </w:p>
        </w:tc>
        <w:tc>
          <w:tcPr>
            <w:tcW w:w="952"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0,5</w:t>
            </w:r>
          </w:p>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0,8</w:t>
            </w:r>
          </w:p>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tc>
        <w:tc>
          <w:tcPr>
            <w:tcW w:w="1200"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120</w:t>
            </w:r>
          </w:p>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tc>
        <w:tc>
          <w:tcPr>
            <w:tcW w:w="1300"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Протирание </w:t>
            </w:r>
            <w:r w:rsidRPr="00762D8B">
              <w:rPr>
                <w:rFonts w:ascii="Calibri" w:eastAsia="Times New Roman" w:hAnsi="Calibri" w:cs="Times New Roman"/>
                <w:spacing w:val="-3"/>
                <w:sz w:val="22"/>
                <w:lang w:eastAsia="ru-RU"/>
              </w:rPr>
              <w:t>или орошение</w:t>
            </w:r>
          </w:p>
        </w:tc>
      </w:tr>
      <w:tr w:rsidR="00762D8B" w:rsidRPr="00762D8B" w:rsidTr="00134FA4">
        <w:tblPrEx>
          <w:tblCellMar>
            <w:top w:w="0" w:type="dxa"/>
            <w:bottom w:w="0" w:type="dxa"/>
          </w:tblCellMar>
        </w:tblPrEx>
        <w:tc>
          <w:tcPr>
            <w:tcW w:w="1548"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Камера очистки и охлаждения </w:t>
            </w:r>
            <w:r w:rsidRPr="00762D8B">
              <w:rPr>
                <w:rFonts w:ascii="Calibri" w:eastAsia="Times New Roman" w:hAnsi="Calibri" w:cs="Times New Roman"/>
                <w:spacing w:val="-3"/>
                <w:sz w:val="22"/>
                <w:lang w:eastAsia="ru-RU"/>
              </w:rPr>
              <w:t xml:space="preserve">1 воздуха систем кондиционирования </w:t>
            </w:r>
            <w:r w:rsidRPr="00762D8B">
              <w:rPr>
                <w:rFonts w:ascii="Calibri" w:eastAsia="Times New Roman" w:hAnsi="Calibri" w:cs="Times New Roman"/>
                <w:sz w:val="22"/>
                <w:lang w:eastAsia="ru-RU"/>
              </w:rPr>
              <w:t>воздуха**</w:t>
            </w:r>
          </w:p>
        </w:tc>
        <w:tc>
          <w:tcPr>
            <w:tcW w:w="952"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0,5</w:t>
            </w:r>
          </w:p>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0,8</w:t>
            </w:r>
          </w:p>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tc>
        <w:tc>
          <w:tcPr>
            <w:tcW w:w="1200"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120</w:t>
            </w:r>
          </w:p>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tc>
        <w:tc>
          <w:tcPr>
            <w:tcW w:w="1300"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pacing w:val="-2"/>
                <w:sz w:val="22"/>
                <w:lang w:eastAsia="ru-RU"/>
              </w:rPr>
              <w:t>Аэрозолирова</w:t>
            </w:r>
            <w:r w:rsidRPr="00762D8B">
              <w:rPr>
                <w:rFonts w:ascii="Calibri" w:eastAsia="Times New Roman" w:hAnsi="Calibri" w:cs="Times New Roman"/>
                <w:spacing w:val="-1"/>
                <w:sz w:val="22"/>
                <w:lang w:eastAsia="ru-RU"/>
              </w:rPr>
              <w:t xml:space="preserve">ние или </w:t>
            </w:r>
            <w:r w:rsidRPr="00762D8B">
              <w:rPr>
                <w:rFonts w:ascii="Calibri" w:eastAsia="Times New Roman" w:hAnsi="Calibri" w:cs="Times New Roman"/>
                <w:sz w:val="22"/>
                <w:lang w:eastAsia="ru-RU"/>
              </w:rPr>
              <w:t>орошение*</w:t>
            </w:r>
          </w:p>
        </w:tc>
      </w:tr>
      <w:tr w:rsidR="00762D8B" w:rsidRPr="00762D8B" w:rsidTr="00134FA4">
        <w:tblPrEx>
          <w:tblCellMar>
            <w:top w:w="0" w:type="dxa"/>
            <w:bottom w:w="0" w:type="dxa"/>
          </w:tblCellMar>
        </w:tblPrEx>
        <w:tc>
          <w:tcPr>
            <w:tcW w:w="1548"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Фильтры кондиционеров</w:t>
            </w:r>
          </w:p>
        </w:tc>
        <w:tc>
          <w:tcPr>
            <w:tcW w:w="952"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200"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120</w:t>
            </w:r>
          </w:p>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tc>
        <w:tc>
          <w:tcPr>
            <w:tcW w:w="1300"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Погружение</w:t>
            </w:r>
          </w:p>
        </w:tc>
      </w:tr>
      <w:tr w:rsidR="00762D8B" w:rsidRPr="00762D8B" w:rsidTr="00134FA4">
        <w:tblPrEx>
          <w:tblCellMar>
            <w:top w:w="0" w:type="dxa"/>
            <w:bottom w:w="0" w:type="dxa"/>
          </w:tblCellMar>
        </w:tblPrEx>
        <w:tc>
          <w:tcPr>
            <w:tcW w:w="1548"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Уборочный материал</w:t>
            </w:r>
          </w:p>
        </w:tc>
        <w:tc>
          <w:tcPr>
            <w:tcW w:w="952"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200"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120</w:t>
            </w:r>
          </w:p>
        </w:tc>
        <w:tc>
          <w:tcPr>
            <w:tcW w:w="1300"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pacing w:val="-3"/>
                <w:sz w:val="22"/>
                <w:lang w:eastAsia="ru-RU"/>
              </w:rPr>
            </w:pPr>
            <w:r w:rsidRPr="00762D8B">
              <w:rPr>
                <w:rFonts w:ascii="Calibri" w:eastAsia="Times New Roman" w:hAnsi="Calibri" w:cs="Times New Roman"/>
                <w:spacing w:val="-3"/>
                <w:sz w:val="22"/>
                <w:lang w:eastAsia="ru-RU"/>
              </w:rPr>
              <w:t>Замачивание</w:t>
            </w:r>
          </w:p>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pacing w:val="-3"/>
                <w:sz w:val="22"/>
                <w:lang w:eastAsia="ru-RU"/>
              </w:rPr>
              <w:t>ил</w:t>
            </w:r>
            <w:r w:rsidRPr="00762D8B">
              <w:rPr>
                <w:rFonts w:ascii="Calibri" w:eastAsia="Times New Roman" w:hAnsi="Calibri" w:cs="Times New Roman"/>
                <w:spacing w:val="-1"/>
                <w:sz w:val="22"/>
                <w:lang w:eastAsia="ru-RU"/>
              </w:rPr>
              <w:t>и  погружение</w:t>
            </w:r>
          </w:p>
        </w:tc>
      </w:tr>
    </w:tbl>
    <w:p w:rsidR="00762D8B" w:rsidRPr="00762D8B" w:rsidRDefault="00762D8B" w:rsidP="00762D8B">
      <w:pPr>
        <w:shd w:val="clear" w:color="auto" w:fill="FFFFFF"/>
        <w:spacing w:after="0" w:line="240" w:lineRule="auto"/>
        <w:ind w:left="113" w:right="113"/>
        <w:rPr>
          <w:rFonts w:ascii="Calibri" w:eastAsia="Times New Roman" w:hAnsi="Calibri" w:cs="Times New Roman"/>
          <w:spacing w:val="-2"/>
          <w:sz w:val="22"/>
          <w:lang w:eastAsia="ru-RU"/>
        </w:rPr>
      </w:pPr>
    </w:p>
    <w:p w:rsidR="00762D8B" w:rsidRPr="00762D8B" w:rsidRDefault="00762D8B" w:rsidP="00762D8B">
      <w:pPr>
        <w:shd w:val="clear" w:color="auto" w:fill="FFFFFF"/>
        <w:spacing w:after="0" w:line="240" w:lineRule="auto"/>
        <w:ind w:left="113" w:right="113"/>
        <w:rPr>
          <w:rFonts w:ascii="Calibri" w:eastAsia="Times New Roman" w:hAnsi="Calibri" w:cs="Times New Roman"/>
          <w:sz w:val="22"/>
          <w:lang w:eastAsia="ru-RU"/>
        </w:rPr>
      </w:pPr>
      <w:r w:rsidRPr="00762D8B">
        <w:rPr>
          <w:rFonts w:ascii="Calibri" w:eastAsia="Times New Roman" w:hAnsi="Calibri" w:cs="Times New Roman"/>
          <w:spacing w:val="-2"/>
          <w:sz w:val="22"/>
          <w:lang w:eastAsia="ru-RU"/>
        </w:rPr>
        <w:t xml:space="preserve">Примечания: </w:t>
      </w:r>
      <w:r w:rsidRPr="00762D8B">
        <w:rPr>
          <w:rFonts w:ascii="Calibri" w:eastAsia="Times New Roman" w:hAnsi="Calibri" w:cs="Times New Roman"/>
          <w:sz w:val="22"/>
          <w:lang w:eastAsia="ru-RU"/>
        </w:rPr>
        <w:t>(*) - проводится при работающем кондиционере со снятым фильтром, направление потока аэрозоля по ходу поступления воздуха из помещения в камеру очистки и охлаждения воздуха кондиционера;</w:t>
      </w:r>
    </w:p>
    <w:p w:rsidR="00762D8B" w:rsidRPr="00762D8B" w:rsidRDefault="00762D8B" w:rsidP="00762D8B">
      <w:pPr>
        <w:shd w:val="clear" w:color="auto" w:fill="FFFFFF"/>
        <w:spacing w:after="0" w:line="240" w:lineRule="auto"/>
        <w:ind w:left="113" w:right="113"/>
        <w:rPr>
          <w:rFonts w:ascii="Calibri" w:eastAsia="Times New Roman" w:hAnsi="Calibri" w:cs="Times New Roman"/>
          <w:sz w:val="22"/>
          <w:lang w:eastAsia="ru-RU"/>
        </w:rPr>
      </w:pPr>
      <w:r w:rsidRPr="00762D8B">
        <w:rPr>
          <w:rFonts w:ascii="Calibri" w:eastAsia="Times New Roman" w:hAnsi="Calibri" w:cs="Times New Roman"/>
          <w:sz w:val="22"/>
          <w:lang w:eastAsia="ru-RU"/>
        </w:rPr>
        <w:t>(**) - проводится только при наличии акта об отсутствии деструктивного влияния растворов дезинфектанта на конструкционные материалы и агрегаты систем кондиционирования воздуха.</w:t>
      </w:r>
    </w:p>
    <w:p w:rsidR="00762D8B" w:rsidRPr="00762D8B" w:rsidRDefault="00762D8B" w:rsidP="00762D8B">
      <w:pPr>
        <w:shd w:val="clear" w:color="auto" w:fill="FFFFFF"/>
        <w:spacing w:after="0" w:line="240" w:lineRule="auto"/>
        <w:ind w:right="113"/>
        <w:rPr>
          <w:rFonts w:ascii="Calibri" w:eastAsia="Times New Roman" w:hAnsi="Calibri" w:cs="Times New Roman"/>
          <w:sz w:val="22"/>
          <w:lang w:eastAsia="ru-RU"/>
        </w:rPr>
      </w:pPr>
    </w:p>
    <w:p w:rsidR="00762D8B" w:rsidRPr="00762D8B" w:rsidRDefault="00762D8B" w:rsidP="00762D8B">
      <w:pPr>
        <w:shd w:val="clear" w:color="auto" w:fill="FFFFFF"/>
        <w:spacing w:after="0" w:line="240" w:lineRule="auto"/>
        <w:ind w:left="113" w:right="113"/>
        <w:jc w:val="center"/>
        <w:rPr>
          <w:rFonts w:ascii="Calibri" w:eastAsia="Times New Roman" w:hAnsi="Calibri" w:cs="Times New Roman"/>
          <w:b/>
          <w:sz w:val="22"/>
          <w:lang w:eastAsia="ru-RU"/>
        </w:rPr>
      </w:pPr>
      <w:r w:rsidRPr="00762D8B">
        <w:rPr>
          <w:rFonts w:ascii="Calibri" w:eastAsia="Times New Roman" w:hAnsi="Calibri" w:cs="Times New Roman"/>
          <w:sz w:val="22"/>
          <w:lang w:eastAsia="ru-RU"/>
        </w:rPr>
        <w:t xml:space="preserve">Таблица 10б. </w:t>
      </w:r>
      <w:r w:rsidRPr="00762D8B">
        <w:rPr>
          <w:rFonts w:ascii="Calibri" w:eastAsia="Times New Roman" w:hAnsi="Calibri" w:cs="Times New Roman"/>
          <w:b/>
          <w:sz w:val="22"/>
          <w:lang w:eastAsia="ru-RU"/>
        </w:rPr>
        <w:t>Режимы дезинфекции систем вентиляции помещений растворами средства «АЛМАДЕЗ» при контаминации возбудителями легионеллеза</w:t>
      </w:r>
    </w:p>
    <w:tbl>
      <w:tblPr>
        <w:tblW w:w="7240" w:type="dxa"/>
        <w:tblLayout w:type="fixed"/>
        <w:tblCellMar>
          <w:left w:w="40" w:type="dxa"/>
          <w:right w:w="40" w:type="dxa"/>
        </w:tblCellMar>
        <w:tblLook w:val="0000" w:firstRow="0" w:lastRow="0" w:firstColumn="0" w:lastColumn="0" w:noHBand="0" w:noVBand="0"/>
      </w:tblPr>
      <w:tblGrid>
        <w:gridCol w:w="2380"/>
        <w:gridCol w:w="1620"/>
        <w:gridCol w:w="1440"/>
        <w:gridCol w:w="1800"/>
      </w:tblGrid>
      <w:tr w:rsidR="00762D8B" w:rsidRPr="00762D8B" w:rsidTr="00134FA4">
        <w:tblPrEx>
          <w:tblCellMar>
            <w:top w:w="0" w:type="dxa"/>
            <w:bottom w:w="0" w:type="dxa"/>
          </w:tblCellMar>
        </w:tblPrEx>
        <w:tc>
          <w:tcPr>
            <w:tcW w:w="2380" w:type="dxa"/>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Объект обеззараживания</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jc w:val="center"/>
              <w:rPr>
                <w:rFonts w:ascii="Calibri" w:eastAsia="Times New Roman" w:hAnsi="Calibri" w:cs="Times New Roman"/>
                <w:sz w:val="22"/>
                <w:lang w:eastAsia="ru-RU"/>
              </w:rPr>
            </w:pPr>
            <w:r w:rsidRPr="00762D8B">
              <w:rPr>
                <w:rFonts w:ascii="Calibri" w:eastAsia="Times New Roman" w:hAnsi="Calibri" w:cs="Times New Roman"/>
                <w:spacing w:val="-12"/>
                <w:sz w:val="22"/>
                <w:lang w:eastAsia="ru-RU"/>
              </w:rPr>
              <w:t xml:space="preserve">Концентрация раствора по ДВ, </w:t>
            </w:r>
            <w:r w:rsidRPr="00762D8B">
              <w:rPr>
                <w:rFonts w:ascii="Calibri" w:eastAsia="Times New Roman" w:hAnsi="Calibri" w:cs="Times New Roman"/>
                <w:sz w:val="22"/>
                <w:lang w:eastAsia="ru-RU"/>
              </w:rPr>
              <w:t>%</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Время</w:t>
            </w:r>
          </w:p>
          <w:p w:rsidR="00762D8B" w:rsidRPr="00762D8B" w:rsidRDefault="00762D8B" w:rsidP="00762D8B">
            <w:pPr>
              <w:shd w:val="clear" w:color="auto" w:fill="FFFFFF"/>
              <w:spacing w:after="0" w:line="240" w:lineRule="auto"/>
              <w:jc w:val="center"/>
              <w:rPr>
                <w:rFonts w:ascii="Calibri" w:eastAsia="Times New Roman" w:hAnsi="Calibri" w:cs="Times New Roman"/>
                <w:sz w:val="22"/>
                <w:lang w:eastAsia="ru-RU"/>
              </w:rPr>
            </w:pPr>
            <w:r w:rsidRPr="00762D8B">
              <w:rPr>
                <w:rFonts w:ascii="Calibri" w:eastAsia="Times New Roman" w:hAnsi="Calibri" w:cs="Times New Roman"/>
                <w:spacing w:val="-11"/>
                <w:sz w:val="22"/>
                <w:lang w:eastAsia="ru-RU"/>
              </w:rPr>
              <w:t>обеззараживан</w:t>
            </w:r>
            <w:r w:rsidRPr="00762D8B">
              <w:rPr>
                <w:rFonts w:ascii="Calibri" w:eastAsia="Times New Roman" w:hAnsi="Calibri" w:cs="Times New Roman"/>
                <w:spacing w:val="-11"/>
                <w:sz w:val="22"/>
                <w:lang w:eastAsia="ru-RU"/>
              </w:rPr>
              <w:lastRenderedPageBreak/>
              <w:t>ия,</w:t>
            </w:r>
          </w:p>
          <w:p w:rsidR="00762D8B" w:rsidRPr="00762D8B" w:rsidRDefault="00762D8B" w:rsidP="00762D8B">
            <w:pPr>
              <w:shd w:val="clear" w:color="auto" w:fill="FFFFFF"/>
              <w:spacing w:after="0" w:line="240" w:lineRule="auto"/>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мин</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lastRenderedPageBreak/>
              <w:t xml:space="preserve">Способ </w:t>
            </w:r>
            <w:r w:rsidRPr="00762D8B">
              <w:rPr>
                <w:rFonts w:ascii="Calibri" w:eastAsia="Times New Roman" w:hAnsi="Calibri" w:cs="Times New Roman"/>
                <w:spacing w:val="-13"/>
                <w:sz w:val="22"/>
                <w:lang w:eastAsia="ru-RU"/>
              </w:rPr>
              <w:t>обеззаражива</w:t>
            </w:r>
            <w:r w:rsidRPr="00762D8B">
              <w:rPr>
                <w:rFonts w:ascii="Calibri" w:eastAsia="Times New Roman" w:hAnsi="Calibri" w:cs="Times New Roman"/>
                <w:sz w:val="22"/>
                <w:lang w:eastAsia="ru-RU"/>
              </w:rPr>
              <w:t>ния</w:t>
            </w:r>
          </w:p>
        </w:tc>
      </w:tr>
      <w:tr w:rsidR="00762D8B" w:rsidRPr="00762D8B" w:rsidTr="00134FA4">
        <w:tblPrEx>
          <w:tblCellMar>
            <w:top w:w="0" w:type="dxa"/>
            <w:bottom w:w="0" w:type="dxa"/>
          </w:tblCellMar>
        </w:tblPrEx>
        <w:tc>
          <w:tcPr>
            <w:tcW w:w="2380" w:type="dxa"/>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jc w:val="center"/>
              <w:rPr>
                <w:rFonts w:ascii="Calibri" w:eastAsia="Times New Roman" w:hAnsi="Calibri" w:cs="Times New Roman"/>
                <w:sz w:val="22"/>
                <w:lang w:eastAsia="ru-RU"/>
              </w:rPr>
            </w:pPr>
            <w:r w:rsidRPr="00762D8B">
              <w:rPr>
                <w:rFonts w:ascii="Calibri" w:eastAsia="Times New Roman" w:hAnsi="Calibri" w:cs="Times New Roman"/>
                <w:spacing w:val="-1"/>
                <w:sz w:val="22"/>
                <w:lang w:eastAsia="ru-RU"/>
              </w:rPr>
              <w:lastRenderedPageBreak/>
              <w:t xml:space="preserve">Наружная поверхность вентилятора </w:t>
            </w:r>
            <w:r w:rsidRPr="00762D8B">
              <w:rPr>
                <w:rFonts w:ascii="Calibri" w:eastAsia="Times New Roman" w:hAnsi="Calibri" w:cs="Times New Roman"/>
                <w:sz w:val="22"/>
                <w:lang w:eastAsia="ru-RU"/>
              </w:rPr>
              <w:t>и его конструкционных элементов</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0,5</w:t>
            </w:r>
          </w:p>
          <w:p w:rsidR="00762D8B" w:rsidRPr="00762D8B" w:rsidRDefault="00762D8B" w:rsidP="00762D8B">
            <w:pPr>
              <w:shd w:val="clear" w:color="auto" w:fill="FFFFFF"/>
              <w:spacing w:after="0" w:line="240" w:lineRule="auto"/>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0,8</w:t>
            </w:r>
          </w:p>
          <w:p w:rsidR="00762D8B" w:rsidRPr="00762D8B" w:rsidRDefault="00762D8B" w:rsidP="00762D8B">
            <w:pPr>
              <w:shd w:val="clear" w:color="auto" w:fill="FFFFFF"/>
              <w:spacing w:after="0" w:line="240" w:lineRule="auto"/>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120</w:t>
            </w:r>
          </w:p>
          <w:p w:rsidR="00762D8B" w:rsidRPr="00762D8B" w:rsidRDefault="00762D8B" w:rsidP="00762D8B">
            <w:pPr>
              <w:shd w:val="clear" w:color="auto" w:fill="FFFFFF"/>
              <w:spacing w:after="0" w:line="240" w:lineRule="auto"/>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shd w:val="clear" w:color="auto" w:fill="FFFFFF"/>
              <w:spacing w:after="0" w:line="240" w:lineRule="auto"/>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Протирание</w:t>
            </w:r>
          </w:p>
        </w:tc>
      </w:tr>
      <w:tr w:rsidR="00762D8B" w:rsidRPr="00762D8B" w:rsidTr="00134FA4">
        <w:tblPrEx>
          <w:tblCellMar>
            <w:top w:w="0" w:type="dxa"/>
            <w:bottom w:w="0" w:type="dxa"/>
          </w:tblCellMar>
        </w:tblPrEx>
        <w:tc>
          <w:tcPr>
            <w:tcW w:w="2380" w:type="dxa"/>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Наружная поверхность вентилятора и его конструкционных элементов</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0,5</w:t>
            </w:r>
          </w:p>
          <w:p w:rsidR="00762D8B" w:rsidRPr="00762D8B" w:rsidRDefault="00762D8B" w:rsidP="00762D8B">
            <w:pPr>
              <w:shd w:val="clear" w:color="auto" w:fill="FFFFFF"/>
              <w:spacing w:after="0" w:line="240" w:lineRule="auto"/>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0,8</w:t>
            </w:r>
          </w:p>
          <w:p w:rsidR="00762D8B" w:rsidRPr="00762D8B" w:rsidRDefault="00762D8B" w:rsidP="00762D8B">
            <w:pPr>
              <w:shd w:val="clear" w:color="auto" w:fill="FFFFFF"/>
              <w:spacing w:after="0" w:line="240" w:lineRule="auto"/>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120</w:t>
            </w:r>
          </w:p>
          <w:p w:rsidR="00762D8B" w:rsidRPr="00762D8B" w:rsidRDefault="00762D8B" w:rsidP="00762D8B">
            <w:pPr>
              <w:shd w:val="clear" w:color="auto" w:fill="FFFFFF"/>
              <w:spacing w:after="0" w:line="240" w:lineRule="auto"/>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shd w:val="clear" w:color="auto" w:fill="FFFFFF"/>
              <w:spacing w:after="0" w:line="240" w:lineRule="auto"/>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Орошение</w:t>
            </w:r>
          </w:p>
        </w:tc>
      </w:tr>
      <w:tr w:rsidR="00762D8B" w:rsidRPr="00762D8B" w:rsidTr="00134FA4">
        <w:tblPrEx>
          <w:tblCellMar>
            <w:top w:w="0" w:type="dxa"/>
            <w:bottom w:w="0" w:type="dxa"/>
          </w:tblCellMar>
        </w:tblPrEx>
        <w:tc>
          <w:tcPr>
            <w:tcW w:w="2380" w:type="dxa"/>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Воздуховоды систем    вентиляции помещений*</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0,8</w:t>
            </w:r>
          </w:p>
          <w:p w:rsidR="00762D8B" w:rsidRPr="00762D8B" w:rsidRDefault="00762D8B" w:rsidP="00762D8B">
            <w:pPr>
              <w:shd w:val="clear" w:color="auto" w:fill="FFFFFF"/>
              <w:spacing w:after="0" w:line="240" w:lineRule="auto"/>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shd w:val="clear" w:color="auto" w:fill="FFFFFF"/>
              <w:spacing w:after="0" w:line="240" w:lineRule="auto"/>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120</w:t>
            </w:r>
          </w:p>
          <w:p w:rsidR="00762D8B" w:rsidRPr="00762D8B" w:rsidRDefault="00762D8B" w:rsidP="00762D8B">
            <w:pPr>
              <w:shd w:val="clear" w:color="auto" w:fill="FFFFFF"/>
              <w:spacing w:after="0" w:line="240" w:lineRule="auto"/>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shd w:val="clear" w:color="auto" w:fill="FFFFFF"/>
              <w:spacing w:after="0" w:line="240" w:lineRule="auto"/>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jc w:val="center"/>
              <w:rPr>
                <w:rFonts w:ascii="Calibri" w:eastAsia="Times New Roman" w:hAnsi="Calibri" w:cs="Times New Roman"/>
                <w:sz w:val="22"/>
                <w:lang w:eastAsia="ru-RU"/>
              </w:rPr>
            </w:pPr>
            <w:r w:rsidRPr="00762D8B">
              <w:rPr>
                <w:rFonts w:ascii="Calibri" w:eastAsia="Times New Roman" w:hAnsi="Calibri" w:cs="Times New Roman"/>
                <w:spacing w:val="-1"/>
                <w:sz w:val="22"/>
                <w:lang w:eastAsia="ru-RU"/>
              </w:rPr>
              <w:t xml:space="preserve">Аэрозолирование               или </w:t>
            </w:r>
            <w:r w:rsidRPr="00762D8B">
              <w:rPr>
                <w:rFonts w:ascii="Calibri" w:eastAsia="Times New Roman" w:hAnsi="Calibri" w:cs="Times New Roman"/>
                <w:sz w:val="22"/>
                <w:lang w:eastAsia="ru-RU"/>
              </w:rPr>
              <w:t>орошение</w:t>
            </w:r>
          </w:p>
        </w:tc>
      </w:tr>
      <w:tr w:rsidR="00762D8B" w:rsidRPr="00762D8B" w:rsidTr="00134FA4">
        <w:tblPrEx>
          <w:tblCellMar>
            <w:top w:w="0" w:type="dxa"/>
            <w:bottom w:w="0" w:type="dxa"/>
          </w:tblCellMar>
        </w:tblPrEx>
        <w:tc>
          <w:tcPr>
            <w:tcW w:w="2380" w:type="dxa"/>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Фильтры системы</w:t>
            </w:r>
          </w:p>
          <w:p w:rsidR="00762D8B" w:rsidRPr="00762D8B" w:rsidRDefault="00762D8B" w:rsidP="00762D8B">
            <w:pPr>
              <w:shd w:val="clear" w:color="auto" w:fill="FFFFFF"/>
              <w:spacing w:after="0" w:line="240" w:lineRule="auto"/>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вентиляции помещений</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shd w:val="clear" w:color="auto" w:fill="FFFFFF"/>
              <w:spacing w:after="0" w:line="240" w:lineRule="auto"/>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120</w:t>
            </w:r>
          </w:p>
          <w:p w:rsidR="00762D8B" w:rsidRPr="00762D8B" w:rsidRDefault="00762D8B" w:rsidP="00762D8B">
            <w:pPr>
              <w:shd w:val="clear" w:color="auto" w:fill="FFFFFF"/>
              <w:spacing w:after="0" w:line="240" w:lineRule="auto"/>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Погружение</w:t>
            </w:r>
          </w:p>
        </w:tc>
      </w:tr>
      <w:tr w:rsidR="00762D8B" w:rsidRPr="00762D8B" w:rsidTr="00134FA4">
        <w:tblPrEx>
          <w:tblCellMar>
            <w:top w:w="0" w:type="dxa"/>
            <w:bottom w:w="0" w:type="dxa"/>
          </w:tblCellMar>
        </w:tblPrEx>
        <w:tc>
          <w:tcPr>
            <w:tcW w:w="2380" w:type="dxa"/>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Уборочный материал</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120</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Замачивание </w:t>
            </w:r>
            <w:r w:rsidRPr="00762D8B">
              <w:rPr>
                <w:rFonts w:ascii="Calibri" w:eastAsia="Times New Roman" w:hAnsi="Calibri" w:cs="Times New Roman"/>
                <w:spacing w:val="-4"/>
                <w:sz w:val="22"/>
                <w:lang w:eastAsia="ru-RU"/>
              </w:rPr>
              <w:t>или погружение</w:t>
            </w:r>
          </w:p>
        </w:tc>
      </w:tr>
    </w:tbl>
    <w:p w:rsidR="00762D8B" w:rsidRPr="00762D8B" w:rsidRDefault="00762D8B" w:rsidP="00762D8B">
      <w:pPr>
        <w:shd w:val="clear" w:color="auto" w:fill="FFFFFF"/>
        <w:spacing w:after="0" w:line="240" w:lineRule="auto"/>
        <w:ind w:left="113" w:right="113"/>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Примечание: *- проводится последовательно сегментами по 1 - </w:t>
      </w:r>
      <w:smartTag w:uri="urn:schemas-microsoft-com:office:smarttags" w:element="metricconverter">
        <w:smartTagPr>
          <w:attr w:name="ProductID" w:val="2 м"/>
        </w:smartTagPr>
        <w:r w:rsidRPr="00762D8B">
          <w:rPr>
            <w:rFonts w:ascii="Calibri" w:eastAsia="Times New Roman" w:hAnsi="Calibri" w:cs="Times New Roman"/>
            <w:sz w:val="22"/>
            <w:lang w:eastAsia="ru-RU"/>
          </w:rPr>
          <w:t>2 м</w:t>
        </w:r>
      </w:smartTag>
      <w:r w:rsidRPr="00762D8B">
        <w:rPr>
          <w:rFonts w:ascii="Calibri" w:eastAsia="Times New Roman" w:hAnsi="Calibri" w:cs="Times New Roman"/>
          <w:sz w:val="22"/>
          <w:lang w:eastAsia="ru-RU"/>
        </w:rPr>
        <w:t>.</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p>
    <w:p w:rsidR="00762D8B" w:rsidRPr="00762D8B" w:rsidRDefault="00762D8B" w:rsidP="00762D8B">
      <w:pPr>
        <w:spacing w:after="0" w:line="240" w:lineRule="auto"/>
        <w:ind w:left="113" w:right="113"/>
        <w:jc w:val="center"/>
        <w:rPr>
          <w:rFonts w:ascii="Calibri" w:eastAsia="Times New Roman" w:hAnsi="Calibri" w:cs="Times New Roman"/>
          <w:b/>
          <w:sz w:val="22"/>
          <w:lang w:eastAsia="ru-RU"/>
        </w:rPr>
      </w:pPr>
      <w:r w:rsidRPr="00762D8B">
        <w:rPr>
          <w:rFonts w:ascii="Calibri" w:eastAsia="Times New Roman" w:hAnsi="Calibri" w:cs="Times New Roman"/>
          <w:sz w:val="22"/>
          <w:lang w:eastAsia="ru-RU"/>
        </w:rPr>
        <w:t xml:space="preserve">Таблица 11. </w:t>
      </w:r>
      <w:r w:rsidRPr="00762D8B">
        <w:rPr>
          <w:rFonts w:ascii="Calibri" w:eastAsia="Times New Roman" w:hAnsi="Calibri" w:cs="Times New Roman"/>
          <w:b/>
          <w:sz w:val="22"/>
          <w:lang w:eastAsia="ru-RU"/>
        </w:rPr>
        <w:t>Режимы дезинфекции изделий медицинского назначения</w:t>
      </w:r>
    </w:p>
    <w:p w:rsidR="00762D8B" w:rsidRPr="00762D8B" w:rsidRDefault="00762D8B" w:rsidP="00762D8B">
      <w:pPr>
        <w:spacing w:after="0" w:line="240" w:lineRule="auto"/>
        <w:ind w:left="113" w:right="113"/>
        <w:jc w:val="center"/>
        <w:rPr>
          <w:rFonts w:ascii="Calibri" w:eastAsia="Times New Roman" w:hAnsi="Calibri" w:cs="Times New Roman"/>
          <w:b/>
          <w:sz w:val="22"/>
          <w:lang w:eastAsia="ru-RU"/>
        </w:rPr>
      </w:pPr>
      <w:r w:rsidRPr="00762D8B">
        <w:rPr>
          <w:rFonts w:ascii="Calibri" w:eastAsia="Times New Roman" w:hAnsi="Calibri" w:cs="Times New Roman"/>
          <w:b/>
          <w:sz w:val="22"/>
          <w:lang w:eastAsia="ru-RU"/>
        </w:rPr>
        <w:t>растворами средства «АЛМАДЕЗ» при инфекциях бактериальной (включая туберкулез), вирусной и грибковой (включая кандидозы и дерматофитии) этиологии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3"/>
        <w:gridCol w:w="1689"/>
        <w:gridCol w:w="2172"/>
        <w:gridCol w:w="1931"/>
        <w:gridCol w:w="1929"/>
      </w:tblGrid>
      <w:tr w:rsidR="00762D8B" w:rsidRPr="00762D8B" w:rsidTr="00134FA4">
        <w:tblPrEx>
          <w:tblCellMar>
            <w:top w:w="0" w:type="dxa"/>
            <w:bottom w:w="0" w:type="dxa"/>
          </w:tblCellMar>
        </w:tblPrEx>
        <w:trPr>
          <w:cantSplit/>
        </w:trPr>
        <w:tc>
          <w:tcPr>
            <w:tcW w:w="1939" w:type="pct"/>
            <w:gridSpan w:val="2"/>
            <w:vMerge w:val="restart"/>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Вид обрабатываемых изделий</w:t>
            </w:r>
          </w:p>
        </w:tc>
        <w:tc>
          <w:tcPr>
            <w:tcW w:w="2082" w:type="pct"/>
            <w:gridSpan w:val="2"/>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Режим обработки</w:t>
            </w:r>
          </w:p>
        </w:tc>
        <w:tc>
          <w:tcPr>
            <w:tcW w:w="980" w:type="pct"/>
            <w:vMerge w:val="restart"/>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Способ </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обработки</w:t>
            </w:r>
          </w:p>
        </w:tc>
      </w:tr>
      <w:tr w:rsidR="00762D8B" w:rsidRPr="00762D8B" w:rsidTr="00134FA4">
        <w:tblPrEx>
          <w:tblCellMar>
            <w:top w:w="0" w:type="dxa"/>
            <w:bottom w:w="0" w:type="dxa"/>
          </w:tblCellMar>
        </w:tblPrEx>
        <w:trPr>
          <w:cantSplit/>
        </w:trPr>
        <w:tc>
          <w:tcPr>
            <w:tcW w:w="1939" w:type="pct"/>
            <w:gridSpan w:val="2"/>
            <w:vMerge/>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p>
        </w:tc>
        <w:tc>
          <w:tcPr>
            <w:tcW w:w="1102" w:type="pct"/>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Концентрация рабочего раствора (по препарату), %</w:t>
            </w:r>
          </w:p>
        </w:tc>
        <w:tc>
          <w:tcPr>
            <w:tcW w:w="980" w:type="pct"/>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Время обеззараживания, мин</w:t>
            </w:r>
          </w:p>
        </w:tc>
        <w:tc>
          <w:tcPr>
            <w:tcW w:w="980" w:type="pct"/>
            <w:vMerge/>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p>
        </w:tc>
      </w:tr>
      <w:tr w:rsidR="00762D8B" w:rsidRPr="00762D8B" w:rsidTr="00134FA4">
        <w:tblPrEx>
          <w:tblCellMar>
            <w:top w:w="0" w:type="dxa"/>
            <w:bottom w:w="0" w:type="dxa"/>
          </w:tblCellMar>
        </w:tblPrEx>
        <w:trPr>
          <w:cantSplit/>
        </w:trPr>
        <w:tc>
          <w:tcPr>
            <w:tcW w:w="1082" w:type="pct"/>
            <w:vMerge w:val="restart"/>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Изделия медицинского назначения, в том числе хирургические и стоматологические инструменты</w:t>
            </w:r>
          </w:p>
        </w:tc>
        <w:tc>
          <w:tcPr>
            <w:tcW w:w="857" w:type="pct"/>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из пластмасс, стекла, металлов</w:t>
            </w:r>
          </w:p>
        </w:tc>
        <w:tc>
          <w:tcPr>
            <w:tcW w:w="1102" w:type="pct"/>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2,5</w:t>
            </w:r>
          </w:p>
        </w:tc>
        <w:tc>
          <w:tcPr>
            <w:tcW w:w="980" w:type="pct"/>
            <w:tcBorders>
              <w:bottom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980" w:type="pct"/>
            <w:vMerge w:val="restart"/>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Погружение</w:t>
            </w:r>
          </w:p>
        </w:tc>
      </w:tr>
      <w:tr w:rsidR="00762D8B" w:rsidRPr="00762D8B" w:rsidTr="00134FA4">
        <w:tblPrEx>
          <w:tblCellMar>
            <w:top w:w="0" w:type="dxa"/>
            <w:bottom w:w="0" w:type="dxa"/>
          </w:tblCellMar>
        </w:tblPrEx>
        <w:trPr>
          <w:cantSplit/>
        </w:trPr>
        <w:tc>
          <w:tcPr>
            <w:tcW w:w="1082" w:type="pct"/>
            <w:vMerge/>
            <w:vAlign w:val="center"/>
          </w:tcPr>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p>
        </w:tc>
        <w:tc>
          <w:tcPr>
            <w:tcW w:w="857" w:type="pct"/>
            <w:vAlign w:val="center"/>
          </w:tcPr>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из резин</w:t>
            </w:r>
          </w:p>
        </w:tc>
        <w:tc>
          <w:tcPr>
            <w:tcW w:w="1102" w:type="pct"/>
            <w:vAlign w:val="center"/>
          </w:tcPr>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2,0</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2,5</w:t>
            </w:r>
          </w:p>
        </w:tc>
        <w:tc>
          <w:tcPr>
            <w:tcW w:w="980" w:type="pct"/>
            <w:tcBorders>
              <w:bottom w:val="single" w:sz="4" w:space="0" w:color="auto"/>
            </w:tcBorders>
            <w:vAlign w:val="center"/>
          </w:tcPr>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20</w:t>
            </w:r>
          </w:p>
        </w:tc>
        <w:tc>
          <w:tcPr>
            <w:tcW w:w="980" w:type="pct"/>
            <w:vMerge/>
            <w:vAlign w:val="center"/>
          </w:tcPr>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p>
        </w:tc>
      </w:tr>
      <w:tr w:rsidR="00762D8B" w:rsidRPr="00762D8B" w:rsidTr="00134FA4">
        <w:tblPrEx>
          <w:tblCellMar>
            <w:top w:w="0" w:type="dxa"/>
            <w:bottom w:w="0" w:type="dxa"/>
          </w:tblCellMar>
        </w:tblPrEx>
        <w:trPr>
          <w:cantSplit/>
        </w:trPr>
        <w:tc>
          <w:tcPr>
            <w:tcW w:w="1939" w:type="pct"/>
            <w:gridSpan w:val="2"/>
            <w:vAlign w:val="center"/>
          </w:tcPr>
          <w:p w:rsidR="00762D8B" w:rsidRPr="00762D8B" w:rsidRDefault="00762D8B" w:rsidP="00762D8B">
            <w:pPr>
              <w:spacing w:after="0" w:line="240" w:lineRule="auto"/>
              <w:ind w:left="4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Стоматологические материалы</w:t>
            </w:r>
          </w:p>
        </w:tc>
        <w:tc>
          <w:tcPr>
            <w:tcW w:w="1102" w:type="pct"/>
            <w:vAlign w:val="center"/>
          </w:tcPr>
          <w:p w:rsidR="00762D8B" w:rsidRPr="00762D8B" w:rsidRDefault="00762D8B" w:rsidP="00762D8B">
            <w:pPr>
              <w:spacing w:after="0" w:line="240" w:lineRule="auto"/>
              <w:ind w:left="4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spacing w:after="0" w:line="240" w:lineRule="auto"/>
              <w:ind w:left="4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p w:rsidR="00762D8B" w:rsidRPr="00762D8B" w:rsidRDefault="00762D8B" w:rsidP="00762D8B">
            <w:pPr>
              <w:spacing w:after="0" w:line="240" w:lineRule="auto"/>
              <w:ind w:left="4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2,0</w:t>
            </w:r>
          </w:p>
        </w:tc>
        <w:tc>
          <w:tcPr>
            <w:tcW w:w="980" w:type="pct"/>
            <w:tcBorders>
              <w:bottom w:val="single" w:sz="4" w:space="0" w:color="auto"/>
            </w:tcBorders>
            <w:vAlign w:val="center"/>
          </w:tcPr>
          <w:p w:rsidR="00762D8B" w:rsidRPr="00762D8B" w:rsidRDefault="00762D8B" w:rsidP="00762D8B">
            <w:pPr>
              <w:spacing w:after="0" w:line="240" w:lineRule="auto"/>
              <w:ind w:left="4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spacing w:after="0" w:line="240" w:lineRule="auto"/>
              <w:ind w:left="4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spacing w:after="0" w:line="240" w:lineRule="auto"/>
              <w:ind w:left="4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980" w:type="pct"/>
            <w:vMerge/>
            <w:vAlign w:val="center"/>
          </w:tcPr>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p>
        </w:tc>
      </w:tr>
      <w:tr w:rsidR="00762D8B" w:rsidRPr="00762D8B" w:rsidTr="00134FA4">
        <w:tblPrEx>
          <w:tblCellMar>
            <w:top w:w="0" w:type="dxa"/>
            <w:bottom w:w="0" w:type="dxa"/>
          </w:tblCellMar>
        </w:tblPrEx>
        <w:trPr>
          <w:cantSplit/>
        </w:trPr>
        <w:tc>
          <w:tcPr>
            <w:tcW w:w="1939" w:type="pct"/>
            <w:gridSpan w:val="2"/>
            <w:vAlign w:val="center"/>
          </w:tcPr>
          <w:p w:rsidR="00762D8B" w:rsidRPr="00762D8B" w:rsidRDefault="00762D8B" w:rsidP="00762D8B">
            <w:pPr>
              <w:spacing w:after="0" w:line="240" w:lineRule="auto"/>
              <w:ind w:left="4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Эндоскопы жесткие и гибкие</w:t>
            </w:r>
          </w:p>
        </w:tc>
        <w:tc>
          <w:tcPr>
            <w:tcW w:w="1102" w:type="pct"/>
            <w:vAlign w:val="center"/>
          </w:tcPr>
          <w:p w:rsidR="00762D8B" w:rsidRPr="00762D8B" w:rsidRDefault="00762D8B" w:rsidP="00762D8B">
            <w:pPr>
              <w:spacing w:after="0" w:line="240" w:lineRule="auto"/>
              <w:ind w:left="4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spacing w:after="0" w:line="240" w:lineRule="auto"/>
              <w:ind w:left="4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p w:rsidR="00762D8B" w:rsidRPr="00762D8B" w:rsidRDefault="00762D8B" w:rsidP="00762D8B">
            <w:pPr>
              <w:spacing w:after="0" w:line="240" w:lineRule="auto"/>
              <w:ind w:left="4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2,0</w:t>
            </w:r>
          </w:p>
        </w:tc>
        <w:tc>
          <w:tcPr>
            <w:tcW w:w="980" w:type="pct"/>
            <w:tcBorders>
              <w:bottom w:val="single" w:sz="4" w:space="0" w:color="auto"/>
            </w:tcBorders>
            <w:vAlign w:val="center"/>
          </w:tcPr>
          <w:p w:rsidR="00762D8B" w:rsidRPr="00762D8B" w:rsidRDefault="00762D8B" w:rsidP="00762D8B">
            <w:pPr>
              <w:spacing w:after="0" w:line="240" w:lineRule="auto"/>
              <w:ind w:left="4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spacing w:after="0" w:line="240" w:lineRule="auto"/>
              <w:ind w:left="4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spacing w:after="0" w:line="240" w:lineRule="auto"/>
              <w:ind w:left="4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980" w:type="pct"/>
            <w:vMerge/>
            <w:vAlign w:val="center"/>
          </w:tcPr>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p>
        </w:tc>
      </w:tr>
      <w:tr w:rsidR="00762D8B" w:rsidRPr="00762D8B" w:rsidTr="00134FA4">
        <w:tblPrEx>
          <w:tblCellMar>
            <w:top w:w="0" w:type="dxa"/>
            <w:bottom w:w="0" w:type="dxa"/>
          </w:tblCellMar>
        </w:tblPrEx>
        <w:trPr>
          <w:cantSplit/>
        </w:trPr>
        <w:tc>
          <w:tcPr>
            <w:tcW w:w="1939" w:type="pct"/>
            <w:gridSpan w:val="2"/>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Инструменты к эндоскопам</w:t>
            </w:r>
          </w:p>
        </w:tc>
        <w:tc>
          <w:tcPr>
            <w:tcW w:w="1102" w:type="pct"/>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2,5</w:t>
            </w:r>
          </w:p>
        </w:tc>
        <w:tc>
          <w:tcPr>
            <w:tcW w:w="980" w:type="pct"/>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980" w:type="pct"/>
            <w:vMerge/>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p>
        </w:tc>
      </w:tr>
      <w:tr w:rsidR="00762D8B" w:rsidRPr="00762D8B" w:rsidTr="00134FA4">
        <w:tblPrEx>
          <w:tblCellMar>
            <w:top w:w="0" w:type="dxa"/>
            <w:bottom w:w="0" w:type="dxa"/>
          </w:tblCellMar>
        </w:tblPrEx>
        <w:trPr>
          <w:cantSplit/>
        </w:trPr>
        <w:tc>
          <w:tcPr>
            <w:tcW w:w="1939" w:type="pct"/>
            <w:gridSpan w:val="2"/>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ИМН любого типа и материала *</w:t>
            </w:r>
          </w:p>
        </w:tc>
        <w:tc>
          <w:tcPr>
            <w:tcW w:w="1102" w:type="pct"/>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4,0</w:t>
            </w:r>
          </w:p>
        </w:tc>
        <w:tc>
          <w:tcPr>
            <w:tcW w:w="980" w:type="pct"/>
            <w:tcBorders>
              <w:bottom w:val="single" w:sz="4" w:space="0" w:color="auto"/>
            </w:tcBorders>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980" w:type="pct"/>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Погружение </w:t>
            </w:r>
          </w:p>
        </w:tc>
      </w:tr>
    </w:tbl>
    <w:p w:rsidR="00762D8B" w:rsidRPr="00762D8B" w:rsidRDefault="00762D8B" w:rsidP="00762D8B">
      <w:pPr>
        <w:spacing w:after="0" w:line="240" w:lineRule="auto"/>
        <w:ind w:left="113" w:right="113"/>
        <w:rPr>
          <w:rFonts w:ascii="Calibri" w:eastAsia="Times New Roman" w:hAnsi="Calibri" w:cs="Times New Roman"/>
          <w:sz w:val="22"/>
          <w:lang w:eastAsia="ru-RU"/>
        </w:rPr>
      </w:pPr>
      <w:r w:rsidRPr="00762D8B">
        <w:rPr>
          <w:rFonts w:ascii="Calibri" w:eastAsia="Times New Roman" w:hAnsi="Calibri" w:cs="Times New Roman"/>
          <w:sz w:val="22"/>
          <w:lang w:eastAsia="ru-RU"/>
        </w:rPr>
        <w:t>Примечание: * - режим обработки любых ИМН при анаэробных инфекциях.</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p>
    <w:p w:rsidR="00762D8B" w:rsidRPr="00762D8B" w:rsidRDefault="00762D8B" w:rsidP="00762D8B">
      <w:pPr>
        <w:spacing w:after="0" w:line="240" w:lineRule="auto"/>
        <w:ind w:left="113" w:right="113"/>
        <w:jc w:val="center"/>
        <w:rPr>
          <w:rFonts w:ascii="Calibri" w:eastAsia="Times New Roman" w:hAnsi="Calibri" w:cs="Times New Roman"/>
          <w:b/>
          <w:sz w:val="22"/>
          <w:lang w:eastAsia="ru-RU"/>
        </w:rPr>
      </w:pPr>
      <w:r w:rsidRPr="00762D8B">
        <w:rPr>
          <w:rFonts w:ascii="Calibri" w:eastAsia="Times New Roman" w:hAnsi="Calibri" w:cs="Times New Roman"/>
          <w:sz w:val="22"/>
          <w:lang w:eastAsia="ru-RU"/>
        </w:rPr>
        <w:t xml:space="preserve">Таблица 12. </w:t>
      </w:r>
      <w:r w:rsidRPr="00762D8B">
        <w:rPr>
          <w:rFonts w:ascii="Calibri" w:eastAsia="Times New Roman" w:hAnsi="Calibri" w:cs="Times New Roman"/>
          <w:b/>
          <w:sz w:val="22"/>
          <w:lang w:eastAsia="ru-RU"/>
        </w:rPr>
        <w:t>Режимы дезинфекции, совмещенной с предстерилизационной очисткой,  изделий медицинского назначения (включая инструменты к эндоскопам, хирургические и стоматологические инструменты и материалы) растворами средства «АЛМАДЕЗ» механизированным способом (с использованием различных ультразвуковых установок) при инфекциях бактериальной (включая туберкулез), вирусной и грибковой (кандидозы, дерматофитии) этиологии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2404"/>
        <w:gridCol w:w="2243"/>
        <w:gridCol w:w="1922"/>
      </w:tblGrid>
      <w:tr w:rsidR="00762D8B" w:rsidRPr="00762D8B" w:rsidTr="00134FA4">
        <w:tblPrEx>
          <w:tblCellMar>
            <w:top w:w="0" w:type="dxa"/>
            <w:bottom w:w="0" w:type="dxa"/>
          </w:tblCellMar>
        </w:tblPrEx>
        <w:tc>
          <w:tcPr>
            <w:tcW w:w="1667" w:type="pct"/>
            <w:vMerge w:val="restart"/>
            <w:tcBorders>
              <w:bottom w:val="nil"/>
            </w:tcBorders>
            <w:vAlign w:val="center"/>
          </w:tcPr>
          <w:p w:rsidR="00762D8B" w:rsidRPr="00762D8B" w:rsidRDefault="00762D8B" w:rsidP="00762D8B">
            <w:pPr>
              <w:spacing w:after="0" w:line="240" w:lineRule="auto"/>
              <w:ind w:left="12" w:right="-108"/>
              <w:jc w:val="center"/>
              <w:outlineLvl w:val="5"/>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Этапы обработки</w:t>
            </w:r>
          </w:p>
        </w:tc>
        <w:tc>
          <w:tcPr>
            <w:tcW w:w="3333" w:type="pct"/>
            <w:gridSpan w:val="3"/>
            <w:vAlign w:val="center"/>
          </w:tcPr>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Режимы обработки</w:t>
            </w:r>
          </w:p>
        </w:tc>
      </w:tr>
      <w:tr w:rsidR="00762D8B" w:rsidRPr="00762D8B" w:rsidTr="00134FA4">
        <w:tblPrEx>
          <w:tblCellMar>
            <w:top w:w="0" w:type="dxa"/>
            <w:bottom w:w="0" w:type="dxa"/>
          </w:tblCellMar>
        </w:tblPrEx>
        <w:tc>
          <w:tcPr>
            <w:tcW w:w="1667" w:type="pct"/>
            <w:vMerge/>
            <w:tcBorders>
              <w:top w:val="nil"/>
            </w:tcBorders>
            <w:vAlign w:val="center"/>
          </w:tcPr>
          <w:p w:rsidR="00762D8B" w:rsidRPr="00762D8B" w:rsidRDefault="00762D8B" w:rsidP="00762D8B">
            <w:pPr>
              <w:spacing w:after="0" w:line="240" w:lineRule="auto"/>
              <w:ind w:left="12" w:right="-108"/>
              <w:outlineLvl w:val="5"/>
              <w:rPr>
                <w:rFonts w:ascii="Calibri" w:eastAsia="Times New Roman" w:hAnsi="Calibri" w:cs="Times New Roman"/>
                <w:bCs/>
                <w:sz w:val="22"/>
                <w:lang w:eastAsia="ru-RU"/>
              </w:rPr>
            </w:pPr>
          </w:p>
        </w:tc>
        <w:tc>
          <w:tcPr>
            <w:tcW w:w="1220" w:type="pct"/>
            <w:vAlign w:val="center"/>
          </w:tcPr>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Концентрация </w:t>
            </w:r>
            <w:r w:rsidRPr="00762D8B">
              <w:rPr>
                <w:rFonts w:ascii="Calibri" w:eastAsia="Times New Roman" w:hAnsi="Calibri" w:cs="Times New Roman"/>
                <w:sz w:val="22"/>
                <w:lang w:eastAsia="ru-RU"/>
              </w:rPr>
              <w:br/>
              <w:t>рабочего</w:t>
            </w:r>
          </w:p>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раствора  (по препарату),  %</w:t>
            </w:r>
          </w:p>
        </w:tc>
        <w:tc>
          <w:tcPr>
            <w:tcW w:w="1138" w:type="pct"/>
            <w:vAlign w:val="center"/>
          </w:tcPr>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Температура рабочего раствора, ºС</w:t>
            </w:r>
          </w:p>
        </w:tc>
        <w:tc>
          <w:tcPr>
            <w:tcW w:w="976" w:type="pct"/>
            <w:vAlign w:val="center"/>
          </w:tcPr>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Время выдержки/</w:t>
            </w:r>
          </w:p>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обработки, мин</w:t>
            </w:r>
          </w:p>
        </w:tc>
      </w:tr>
      <w:tr w:rsidR="00762D8B" w:rsidRPr="00762D8B" w:rsidTr="00134FA4">
        <w:tblPrEx>
          <w:tblCellMar>
            <w:top w:w="0" w:type="dxa"/>
            <w:bottom w:w="0" w:type="dxa"/>
          </w:tblCellMar>
        </w:tblPrEx>
        <w:tc>
          <w:tcPr>
            <w:tcW w:w="1667" w:type="pct"/>
            <w:vAlign w:val="center"/>
          </w:tcPr>
          <w:p w:rsidR="00762D8B" w:rsidRPr="00762D8B" w:rsidRDefault="00762D8B" w:rsidP="00762D8B">
            <w:pPr>
              <w:spacing w:after="0" w:line="240" w:lineRule="auto"/>
              <w:ind w:left="12" w:right="-108"/>
              <w:rPr>
                <w:rFonts w:ascii="Calibri" w:eastAsia="Times New Roman" w:hAnsi="Calibri" w:cs="Times New Roman"/>
                <w:sz w:val="22"/>
                <w:lang w:eastAsia="ru-RU"/>
              </w:rPr>
            </w:pPr>
            <w:r w:rsidRPr="00762D8B">
              <w:rPr>
                <w:rFonts w:ascii="Calibri" w:eastAsia="Times New Roman" w:hAnsi="Calibri" w:cs="Times New Roman"/>
                <w:sz w:val="22"/>
                <w:u w:val="single"/>
                <w:lang w:eastAsia="ru-RU"/>
              </w:rPr>
              <w:t>Замачивание в ультразвуковой установке</w:t>
            </w:r>
            <w:r w:rsidRPr="00762D8B">
              <w:rPr>
                <w:rFonts w:ascii="Calibri" w:eastAsia="Times New Roman" w:hAnsi="Calibri" w:cs="Times New Roman"/>
                <w:sz w:val="22"/>
                <w:lang w:eastAsia="ru-RU"/>
              </w:rPr>
              <w:t xml:space="preserve"> при полном погружении изделий в рабочий раствор и заполнении им полостей и каналов</w:t>
            </w:r>
          </w:p>
        </w:tc>
        <w:tc>
          <w:tcPr>
            <w:tcW w:w="1220" w:type="pct"/>
            <w:vAlign w:val="center"/>
          </w:tcPr>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p>
        </w:tc>
        <w:tc>
          <w:tcPr>
            <w:tcW w:w="1138" w:type="pct"/>
            <w:vMerge w:val="restart"/>
            <w:vAlign w:val="center"/>
          </w:tcPr>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Не менее 18</w:t>
            </w:r>
          </w:p>
        </w:tc>
        <w:tc>
          <w:tcPr>
            <w:tcW w:w="976" w:type="pct"/>
            <w:vAlign w:val="center"/>
          </w:tcPr>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p>
        </w:tc>
      </w:tr>
      <w:tr w:rsidR="00762D8B" w:rsidRPr="00762D8B" w:rsidTr="00134FA4">
        <w:tblPrEx>
          <w:tblCellMar>
            <w:top w:w="0" w:type="dxa"/>
            <w:bottom w:w="0" w:type="dxa"/>
          </w:tblCellMar>
        </w:tblPrEx>
        <w:tc>
          <w:tcPr>
            <w:tcW w:w="1667" w:type="pct"/>
            <w:vAlign w:val="center"/>
          </w:tcPr>
          <w:p w:rsidR="00762D8B" w:rsidRPr="00762D8B" w:rsidRDefault="00762D8B" w:rsidP="00762D8B">
            <w:pPr>
              <w:spacing w:after="0" w:line="240" w:lineRule="auto"/>
              <w:ind w:left="12" w:right="-108"/>
              <w:rPr>
                <w:rFonts w:ascii="Calibri" w:eastAsia="Times New Roman" w:hAnsi="Calibri" w:cs="Times New Roman"/>
                <w:sz w:val="22"/>
                <w:lang w:eastAsia="ru-RU"/>
              </w:rPr>
            </w:pPr>
            <w:r w:rsidRPr="00762D8B">
              <w:rPr>
                <w:rFonts w:ascii="Calibri" w:eastAsia="Times New Roman" w:hAnsi="Calibri" w:cs="Times New Roman"/>
                <w:sz w:val="22"/>
                <w:lang w:eastAsia="ru-RU"/>
              </w:rPr>
              <w:t>- изделий простой конфигурации из металла и стекла</w:t>
            </w:r>
          </w:p>
        </w:tc>
        <w:tc>
          <w:tcPr>
            <w:tcW w:w="1220" w:type="pct"/>
            <w:vAlign w:val="center"/>
          </w:tcPr>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1138" w:type="pct"/>
            <w:vMerge/>
          </w:tcPr>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p>
        </w:tc>
        <w:tc>
          <w:tcPr>
            <w:tcW w:w="976" w:type="pct"/>
            <w:vAlign w:val="center"/>
          </w:tcPr>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r>
      <w:tr w:rsidR="00762D8B" w:rsidRPr="00762D8B" w:rsidTr="00134FA4">
        <w:tblPrEx>
          <w:tblCellMar>
            <w:top w:w="0" w:type="dxa"/>
            <w:bottom w:w="0" w:type="dxa"/>
          </w:tblCellMar>
        </w:tblPrEx>
        <w:tc>
          <w:tcPr>
            <w:tcW w:w="1667" w:type="pct"/>
            <w:vAlign w:val="center"/>
          </w:tcPr>
          <w:p w:rsidR="00762D8B" w:rsidRPr="00762D8B" w:rsidRDefault="00762D8B" w:rsidP="00762D8B">
            <w:pPr>
              <w:spacing w:after="0" w:line="240" w:lineRule="auto"/>
              <w:ind w:left="12" w:right="-108"/>
              <w:rPr>
                <w:rFonts w:ascii="Calibri" w:eastAsia="Times New Roman" w:hAnsi="Calibri" w:cs="Times New Roman"/>
                <w:sz w:val="22"/>
                <w:lang w:eastAsia="ru-RU"/>
              </w:rPr>
            </w:pPr>
            <w:r w:rsidRPr="00762D8B">
              <w:rPr>
                <w:rFonts w:ascii="Calibri" w:eastAsia="Times New Roman" w:hAnsi="Calibri" w:cs="Times New Roman"/>
                <w:sz w:val="22"/>
                <w:lang w:eastAsia="ru-RU"/>
              </w:rPr>
              <w:t>- изделий из пластика, резины</w:t>
            </w:r>
          </w:p>
        </w:tc>
        <w:tc>
          <w:tcPr>
            <w:tcW w:w="1220" w:type="pct"/>
            <w:vAlign w:val="center"/>
          </w:tcPr>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2,0</w:t>
            </w:r>
          </w:p>
        </w:tc>
        <w:tc>
          <w:tcPr>
            <w:tcW w:w="1138" w:type="pct"/>
            <w:vMerge/>
          </w:tcPr>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p>
        </w:tc>
        <w:tc>
          <w:tcPr>
            <w:tcW w:w="976" w:type="pct"/>
            <w:vAlign w:val="center"/>
          </w:tcPr>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r>
      <w:tr w:rsidR="00762D8B" w:rsidRPr="00762D8B" w:rsidTr="00134FA4">
        <w:tblPrEx>
          <w:tblCellMar>
            <w:top w:w="0" w:type="dxa"/>
            <w:bottom w:w="0" w:type="dxa"/>
          </w:tblCellMar>
        </w:tblPrEx>
        <w:tc>
          <w:tcPr>
            <w:tcW w:w="1667" w:type="pct"/>
            <w:vAlign w:val="center"/>
          </w:tcPr>
          <w:p w:rsidR="00762D8B" w:rsidRPr="00762D8B" w:rsidRDefault="00762D8B" w:rsidP="00762D8B">
            <w:pPr>
              <w:spacing w:after="0" w:line="240" w:lineRule="auto"/>
              <w:ind w:left="12" w:right="-108"/>
              <w:rPr>
                <w:rFonts w:ascii="Calibri" w:eastAsia="Times New Roman" w:hAnsi="Calibri" w:cs="Times New Roman"/>
                <w:sz w:val="22"/>
                <w:lang w:eastAsia="ru-RU"/>
              </w:rPr>
            </w:pPr>
            <w:r w:rsidRPr="00762D8B">
              <w:rPr>
                <w:rFonts w:ascii="Calibri" w:eastAsia="Times New Roman" w:hAnsi="Calibri" w:cs="Times New Roman"/>
                <w:sz w:val="22"/>
                <w:lang w:eastAsia="ru-RU"/>
              </w:rPr>
              <w:t>- стоматологические инструменты, в т.ч. вращающиеся, и материалы</w:t>
            </w:r>
          </w:p>
        </w:tc>
        <w:tc>
          <w:tcPr>
            <w:tcW w:w="1220" w:type="pct"/>
            <w:vAlign w:val="center"/>
          </w:tcPr>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2,0</w:t>
            </w:r>
          </w:p>
        </w:tc>
        <w:tc>
          <w:tcPr>
            <w:tcW w:w="1138" w:type="pct"/>
            <w:vMerge/>
          </w:tcPr>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p>
        </w:tc>
        <w:tc>
          <w:tcPr>
            <w:tcW w:w="976" w:type="pct"/>
            <w:vAlign w:val="center"/>
          </w:tcPr>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r>
      <w:tr w:rsidR="00762D8B" w:rsidRPr="00762D8B" w:rsidTr="00134FA4">
        <w:tblPrEx>
          <w:tblCellMar>
            <w:top w:w="0" w:type="dxa"/>
            <w:bottom w:w="0" w:type="dxa"/>
          </w:tblCellMar>
        </w:tblPrEx>
        <w:tc>
          <w:tcPr>
            <w:tcW w:w="1667" w:type="pct"/>
            <w:vAlign w:val="center"/>
          </w:tcPr>
          <w:p w:rsidR="00762D8B" w:rsidRPr="00762D8B" w:rsidRDefault="00762D8B" w:rsidP="00762D8B">
            <w:pPr>
              <w:spacing w:after="0" w:line="240" w:lineRule="auto"/>
              <w:ind w:left="12" w:right="-108"/>
              <w:rPr>
                <w:rFonts w:ascii="Calibri" w:eastAsia="Times New Roman" w:hAnsi="Calibri" w:cs="Times New Roman"/>
                <w:sz w:val="22"/>
                <w:lang w:eastAsia="ru-RU"/>
              </w:rPr>
            </w:pPr>
            <w:r w:rsidRPr="00762D8B">
              <w:rPr>
                <w:rFonts w:ascii="Calibri" w:eastAsia="Times New Roman" w:hAnsi="Calibri" w:cs="Times New Roman"/>
                <w:sz w:val="22"/>
                <w:lang w:eastAsia="ru-RU"/>
              </w:rPr>
              <w:t>- изделий с замковыми частями, имеющих каналы и полости, зеркал с амальгамой</w:t>
            </w:r>
          </w:p>
        </w:tc>
        <w:tc>
          <w:tcPr>
            <w:tcW w:w="1220" w:type="pct"/>
            <w:vAlign w:val="center"/>
          </w:tcPr>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2,0</w:t>
            </w:r>
          </w:p>
        </w:tc>
        <w:tc>
          <w:tcPr>
            <w:tcW w:w="1138" w:type="pct"/>
            <w:vMerge/>
          </w:tcPr>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p>
        </w:tc>
        <w:tc>
          <w:tcPr>
            <w:tcW w:w="976" w:type="pct"/>
            <w:vAlign w:val="center"/>
          </w:tcPr>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r>
      <w:tr w:rsidR="00762D8B" w:rsidRPr="00762D8B" w:rsidTr="00134FA4">
        <w:tblPrEx>
          <w:tblCellMar>
            <w:top w:w="0" w:type="dxa"/>
            <w:bottom w:w="0" w:type="dxa"/>
          </w:tblCellMar>
        </w:tblPrEx>
        <w:tc>
          <w:tcPr>
            <w:tcW w:w="1667" w:type="pct"/>
            <w:vAlign w:val="center"/>
          </w:tcPr>
          <w:p w:rsidR="00762D8B" w:rsidRPr="00762D8B" w:rsidRDefault="00762D8B" w:rsidP="00762D8B">
            <w:pPr>
              <w:spacing w:after="0" w:line="240" w:lineRule="auto"/>
              <w:ind w:left="12" w:right="-108"/>
              <w:rPr>
                <w:rFonts w:ascii="Calibri" w:eastAsia="Times New Roman" w:hAnsi="Calibri" w:cs="Times New Roman"/>
                <w:sz w:val="22"/>
                <w:lang w:eastAsia="ru-RU"/>
              </w:rPr>
            </w:pPr>
            <w:r w:rsidRPr="00762D8B">
              <w:rPr>
                <w:rFonts w:ascii="Calibri" w:eastAsia="Times New Roman" w:hAnsi="Calibri" w:cs="Times New Roman"/>
                <w:sz w:val="22"/>
                <w:lang w:eastAsia="ru-RU"/>
              </w:rPr>
              <w:t>- инструментов к эндоскопам</w:t>
            </w:r>
          </w:p>
        </w:tc>
        <w:tc>
          <w:tcPr>
            <w:tcW w:w="1220" w:type="pct"/>
            <w:vAlign w:val="center"/>
          </w:tcPr>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2,0</w:t>
            </w:r>
          </w:p>
        </w:tc>
        <w:tc>
          <w:tcPr>
            <w:tcW w:w="1138" w:type="pct"/>
            <w:vMerge/>
            <w:tcBorders>
              <w:bottom w:val="single" w:sz="4" w:space="0" w:color="auto"/>
            </w:tcBorders>
          </w:tcPr>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p>
        </w:tc>
        <w:tc>
          <w:tcPr>
            <w:tcW w:w="976" w:type="pct"/>
            <w:vAlign w:val="center"/>
          </w:tcPr>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r>
      <w:tr w:rsidR="00762D8B" w:rsidRPr="00762D8B" w:rsidTr="00134FA4">
        <w:tblPrEx>
          <w:tblCellMar>
            <w:top w:w="0" w:type="dxa"/>
            <w:bottom w:w="0" w:type="dxa"/>
          </w:tblCellMar>
        </w:tblPrEx>
        <w:tc>
          <w:tcPr>
            <w:tcW w:w="1667" w:type="pct"/>
          </w:tcPr>
          <w:p w:rsidR="00762D8B" w:rsidRPr="00762D8B" w:rsidRDefault="00762D8B" w:rsidP="00762D8B">
            <w:pPr>
              <w:spacing w:after="0" w:line="240" w:lineRule="auto"/>
              <w:ind w:right="-108"/>
              <w:rPr>
                <w:rFonts w:ascii="Calibri" w:eastAsia="Times New Roman" w:hAnsi="Calibri" w:cs="Times New Roman"/>
                <w:sz w:val="22"/>
                <w:lang w:eastAsia="ru-RU"/>
              </w:rPr>
            </w:pPr>
            <w:r w:rsidRPr="00762D8B">
              <w:rPr>
                <w:rFonts w:ascii="Calibri" w:eastAsia="Times New Roman" w:hAnsi="Calibri" w:cs="Times New Roman"/>
                <w:sz w:val="22"/>
                <w:u w:val="single"/>
                <w:lang w:eastAsia="ru-RU"/>
              </w:rPr>
              <w:t>Ополаскивание</w:t>
            </w:r>
            <w:r w:rsidRPr="00762D8B">
              <w:rPr>
                <w:rFonts w:ascii="Calibri" w:eastAsia="Times New Roman" w:hAnsi="Calibri" w:cs="Times New Roman"/>
                <w:sz w:val="22"/>
                <w:lang w:eastAsia="ru-RU"/>
              </w:rPr>
              <w:t xml:space="preserve"> вне установки проточной питьевой водой (каналы – с помощью шприца или электроотсоса)</w:t>
            </w:r>
          </w:p>
        </w:tc>
        <w:tc>
          <w:tcPr>
            <w:tcW w:w="2358" w:type="pct"/>
            <w:gridSpan w:val="2"/>
            <w:vAlign w:val="center"/>
          </w:tcPr>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Не регламентируется</w:t>
            </w:r>
          </w:p>
        </w:tc>
        <w:tc>
          <w:tcPr>
            <w:tcW w:w="976" w:type="pct"/>
            <w:vAlign w:val="center"/>
          </w:tcPr>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tc>
      </w:tr>
      <w:tr w:rsidR="00762D8B" w:rsidRPr="00762D8B" w:rsidTr="00134FA4">
        <w:tblPrEx>
          <w:tblCellMar>
            <w:top w:w="0" w:type="dxa"/>
            <w:bottom w:w="0" w:type="dxa"/>
          </w:tblCellMar>
        </w:tblPrEx>
        <w:tc>
          <w:tcPr>
            <w:tcW w:w="1667" w:type="pct"/>
          </w:tcPr>
          <w:p w:rsidR="00762D8B" w:rsidRPr="00762D8B" w:rsidRDefault="00762D8B" w:rsidP="00762D8B">
            <w:pPr>
              <w:spacing w:after="0" w:line="240" w:lineRule="auto"/>
              <w:ind w:right="-108"/>
              <w:rPr>
                <w:rFonts w:ascii="Calibri" w:eastAsia="Times New Roman" w:hAnsi="Calibri" w:cs="Times New Roman"/>
                <w:sz w:val="22"/>
                <w:lang w:eastAsia="ru-RU"/>
              </w:rPr>
            </w:pPr>
            <w:r w:rsidRPr="00762D8B">
              <w:rPr>
                <w:rFonts w:ascii="Calibri" w:eastAsia="Times New Roman" w:hAnsi="Calibri" w:cs="Times New Roman"/>
                <w:sz w:val="22"/>
                <w:u w:val="single"/>
                <w:lang w:eastAsia="ru-RU"/>
              </w:rPr>
              <w:t>Ополаскивание</w:t>
            </w:r>
            <w:r w:rsidRPr="00762D8B">
              <w:rPr>
                <w:rFonts w:ascii="Calibri" w:eastAsia="Times New Roman" w:hAnsi="Calibri" w:cs="Times New Roman"/>
                <w:sz w:val="22"/>
                <w:lang w:eastAsia="ru-RU"/>
              </w:rPr>
              <w:t xml:space="preserve"> вне установки дистиллированной водой (каналы – с помощью шприца или электроотсоса)</w:t>
            </w:r>
          </w:p>
        </w:tc>
        <w:tc>
          <w:tcPr>
            <w:tcW w:w="2358" w:type="pct"/>
            <w:gridSpan w:val="2"/>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Не регламентируется</w:t>
            </w:r>
          </w:p>
        </w:tc>
        <w:tc>
          <w:tcPr>
            <w:tcW w:w="976" w:type="pct"/>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2,0</w:t>
            </w:r>
          </w:p>
        </w:tc>
      </w:tr>
    </w:tbl>
    <w:p w:rsidR="00762D8B" w:rsidRPr="00762D8B" w:rsidRDefault="00762D8B" w:rsidP="00762D8B">
      <w:pPr>
        <w:spacing w:after="0" w:line="240" w:lineRule="auto"/>
        <w:ind w:left="113" w:right="113"/>
        <w:jc w:val="center"/>
        <w:rPr>
          <w:rFonts w:ascii="Calibri" w:eastAsia="Times New Roman" w:hAnsi="Calibri" w:cs="Times New Roman"/>
          <w:sz w:val="22"/>
          <w:lang w:val="en-US" w:eastAsia="ru-RU"/>
        </w:rPr>
      </w:pPr>
    </w:p>
    <w:p w:rsidR="00762D8B" w:rsidRPr="00762D8B" w:rsidRDefault="00762D8B" w:rsidP="00762D8B">
      <w:pPr>
        <w:spacing w:after="0" w:line="240" w:lineRule="auto"/>
        <w:ind w:left="113" w:right="113"/>
        <w:jc w:val="center"/>
        <w:rPr>
          <w:rFonts w:ascii="Calibri" w:eastAsia="Times New Roman" w:hAnsi="Calibri" w:cs="Times New Roman"/>
          <w:b/>
          <w:sz w:val="22"/>
          <w:lang w:eastAsia="ru-RU"/>
        </w:rPr>
      </w:pPr>
      <w:r w:rsidRPr="00762D8B">
        <w:rPr>
          <w:rFonts w:ascii="Calibri" w:eastAsia="Times New Roman" w:hAnsi="Calibri" w:cs="Times New Roman"/>
          <w:sz w:val="22"/>
          <w:lang w:eastAsia="ru-RU"/>
        </w:rPr>
        <w:t xml:space="preserve">Таблица 13. </w:t>
      </w:r>
      <w:r w:rsidRPr="00762D8B">
        <w:rPr>
          <w:rFonts w:ascii="Calibri" w:eastAsia="Times New Roman" w:hAnsi="Calibri" w:cs="Times New Roman"/>
          <w:b/>
          <w:sz w:val="22"/>
          <w:lang w:eastAsia="ru-RU"/>
        </w:rPr>
        <w:t xml:space="preserve">Режимы дезинфекции, совмещенной с предстерилизационной очисткой изделий медицинского назначения (включая эндоскопы и инструменты к ним, хирургические и стоматологические инструменты и материалы) растворами средства «АЛМАДЕЗ» ручным способом при инфекциях бактериальной (включая туберкулез), вирусной и грибковой (кандидозы, дерматофитии) этиологии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6"/>
        <w:gridCol w:w="1892"/>
        <w:gridCol w:w="2128"/>
        <w:gridCol w:w="2128"/>
      </w:tblGrid>
      <w:tr w:rsidR="00762D8B" w:rsidRPr="00762D8B" w:rsidTr="00134FA4">
        <w:tblPrEx>
          <w:tblCellMar>
            <w:top w:w="0" w:type="dxa"/>
            <w:bottom w:w="0" w:type="dxa"/>
          </w:tblCellMar>
        </w:tblPrEx>
        <w:tc>
          <w:tcPr>
            <w:tcW w:w="1880" w:type="pct"/>
            <w:vMerge w:val="restart"/>
            <w:tcBorders>
              <w:bottom w:val="nil"/>
            </w:tcBorders>
            <w:vAlign w:val="center"/>
          </w:tcPr>
          <w:p w:rsidR="00762D8B" w:rsidRPr="00762D8B" w:rsidRDefault="00762D8B" w:rsidP="00762D8B">
            <w:pPr>
              <w:spacing w:after="0" w:line="240" w:lineRule="auto"/>
              <w:ind w:left="113" w:right="113"/>
              <w:jc w:val="center"/>
              <w:outlineLvl w:val="5"/>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Этапы обработки</w:t>
            </w:r>
          </w:p>
        </w:tc>
        <w:tc>
          <w:tcPr>
            <w:tcW w:w="3120" w:type="pct"/>
            <w:gridSpan w:val="3"/>
            <w:vAlign w:val="center"/>
          </w:tcPr>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Режимы обработки</w:t>
            </w:r>
          </w:p>
        </w:tc>
      </w:tr>
      <w:tr w:rsidR="00762D8B" w:rsidRPr="00762D8B" w:rsidTr="00134FA4">
        <w:tblPrEx>
          <w:tblCellMar>
            <w:top w:w="0" w:type="dxa"/>
            <w:bottom w:w="0" w:type="dxa"/>
          </w:tblCellMar>
        </w:tblPrEx>
        <w:tc>
          <w:tcPr>
            <w:tcW w:w="1880" w:type="pct"/>
            <w:vMerge/>
            <w:tcBorders>
              <w:top w:val="nil"/>
            </w:tcBorders>
            <w:vAlign w:val="center"/>
          </w:tcPr>
          <w:p w:rsidR="00762D8B" w:rsidRPr="00762D8B" w:rsidRDefault="00762D8B" w:rsidP="00762D8B">
            <w:pPr>
              <w:spacing w:after="0" w:line="240" w:lineRule="auto"/>
              <w:ind w:left="113" w:right="113"/>
              <w:outlineLvl w:val="5"/>
              <w:rPr>
                <w:rFonts w:ascii="Calibri" w:eastAsia="Times New Roman" w:hAnsi="Calibri" w:cs="Times New Roman"/>
                <w:bCs/>
                <w:sz w:val="22"/>
                <w:lang w:eastAsia="ru-RU"/>
              </w:rPr>
            </w:pPr>
          </w:p>
        </w:tc>
        <w:tc>
          <w:tcPr>
            <w:tcW w:w="960" w:type="pct"/>
            <w:vAlign w:val="center"/>
          </w:tcPr>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Концентрация рабочего</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раствора (по препарату), %</w:t>
            </w:r>
          </w:p>
        </w:tc>
        <w:tc>
          <w:tcPr>
            <w:tcW w:w="1080" w:type="pct"/>
            <w:vAlign w:val="center"/>
          </w:tcPr>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Температура рабочего раствора, ºС</w:t>
            </w:r>
          </w:p>
        </w:tc>
        <w:tc>
          <w:tcPr>
            <w:tcW w:w="1080" w:type="pct"/>
            <w:vAlign w:val="center"/>
          </w:tcPr>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Время выдержки/</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обработки, мин</w:t>
            </w:r>
          </w:p>
        </w:tc>
      </w:tr>
      <w:tr w:rsidR="00762D8B" w:rsidRPr="00762D8B" w:rsidTr="00134FA4">
        <w:tblPrEx>
          <w:tblCellMar>
            <w:top w:w="0" w:type="dxa"/>
            <w:bottom w:w="0" w:type="dxa"/>
          </w:tblCellMar>
        </w:tblPrEx>
        <w:tc>
          <w:tcPr>
            <w:tcW w:w="1880" w:type="pct"/>
            <w:vAlign w:val="center"/>
          </w:tcPr>
          <w:p w:rsidR="00762D8B" w:rsidRPr="00762D8B" w:rsidRDefault="00762D8B" w:rsidP="00762D8B">
            <w:pPr>
              <w:spacing w:after="0" w:line="240" w:lineRule="auto"/>
              <w:ind w:left="113" w:right="113"/>
              <w:rPr>
                <w:rFonts w:ascii="Calibri" w:eastAsia="Times New Roman" w:hAnsi="Calibri" w:cs="Times New Roman"/>
                <w:sz w:val="22"/>
                <w:lang w:eastAsia="ru-RU"/>
              </w:rPr>
            </w:pPr>
            <w:r w:rsidRPr="00762D8B">
              <w:rPr>
                <w:rFonts w:ascii="Calibri" w:eastAsia="Times New Roman" w:hAnsi="Calibri" w:cs="Times New Roman"/>
                <w:sz w:val="22"/>
                <w:u w:val="single"/>
                <w:lang w:eastAsia="ru-RU"/>
              </w:rPr>
              <w:t>Замачивание</w:t>
            </w:r>
            <w:r w:rsidRPr="00762D8B">
              <w:rPr>
                <w:rFonts w:ascii="Calibri" w:eastAsia="Times New Roman" w:hAnsi="Calibri" w:cs="Times New Roman"/>
                <w:sz w:val="22"/>
                <w:lang w:eastAsia="ru-RU"/>
              </w:rPr>
              <w:t xml:space="preserve"> при полном погружении изделий в рабочий раствор и заполнении им </w:t>
            </w:r>
            <w:r w:rsidRPr="00762D8B">
              <w:rPr>
                <w:rFonts w:ascii="Calibri" w:eastAsia="Times New Roman" w:hAnsi="Calibri" w:cs="Times New Roman"/>
                <w:sz w:val="22"/>
                <w:lang w:eastAsia="ru-RU"/>
              </w:rPr>
              <w:lastRenderedPageBreak/>
              <w:t>полостей и каналов</w:t>
            </w:r>
          </w:p>
        </w:tc>
        <w:tc>
          <w:tcPr>
            <w:tcW w:w="960" w:type="pct"/>
            <w:vAlign w:val="center"/>
          </w:tcPr>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p>
        </w:tc>
        <w:tc>
          <w:tcPr>
            <w:tcW w:w="1080" w:type="pct"/>
            <w:vMerge w:val="restart"/>
            <w:vAlign w:val="center"/>
          </w:tcPr>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Не менее 18</w:t>
            </w:r>
          </w:p>
        </w:tc>
        <w:tc>
          <w:tcPr>
            <w:tcW w:w="1080" w:type="pct"/>
            <w:vAlign w:val="center"/>
          </w:tcPr>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p>
        </w:tc>
      </w:tr>
      <w:tr w:rsidR="00762D8B" w:rsidRPr="00762D8B" w:rsidTr="00134FA4">
        <w:tblPrEx>
          <w:tblCellMar>
            <w:top w:w="0" w:type="dxa"/>
            <w:bottom w:w="0" w:type="dxa"/>
          </w:tblCellMar>
        </w:tblPrEx>
        <w:tc>
          <w:tcPr>
            <w:tcW w:w="1880" w:type="pct"/>
            <w:vAlign w:val="center"/>
          </w:tcPr>
          <w:p w:rsidR="00762D8B" w:rsidRPr="00762D8B" w:rsidRDefault="00762D8B" w:rsidP="00762D8B">
            <w:pPr>
              <w:spacing w:after="0" w:line="240" w:lineRule="auto"/>
              <w:ind w:left="113" w:right="113"/>
              <w:rPr>
                <w:rFonts w:ascii="Calibri" w:eastAsia="Times New Roman" w:hAnsi="Calibri" w:cs="Times New Roman"/>
                <w:sz w:val="22"/>
                <w:lang w:eastAsia="ru-RU"/>
              </w:rPr>
            </w:pPr>
            <w:r w:rsidRPr="00762D8B">
              <w:rPr>
                <w:rFonts w:ascii="Calibri" w:eastAsia="Times New Roman" w:hAnsi="Calibri" w:cs="Times New Roman"/>
                <w:sz w:val="22"/>
                <w:lang w:eastAsia="ru-RU"/>
              </w:rPr>
              <w:lastRenderedPageBreak/>
              <w:t>- изделий простой конфигурации из металла и стекла</w:t>
            </w:r>
          </w:p>
        </w:tc>
        <w:tc>
          <w:tcPr>
            <w:tcW w:w="960" w:type="pct"/>
            <w:vAlign w:val="center"/>
          </w:tcPr>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2,0</w:t>
            </w:r>
          </w:p>
        </w:tc>
        <w:tc>
          <w:tcPr>
            <w:tcW w:w="1080" w:type="pct"/>
            <w:vMerge/>
          </w:tcPr>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p>
        </w:tc>
        <w:tc>
          <w:tcPr>
            <w:tcW w:w="1080" w:type="pct"/>
            <w:vAlign w:val="center"/>
          </w:tcPr>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r>
      <w:tr w:rsidR="00762D8B" w:rsidRPr="00762D8B" w:rsidTr="00134FA4">
        <w:tblPrEx>
          <w:tblCellMar>
            <w:top w:w="0" w:type="dxa"/>
            <w:bottom w:w="0" w:type="dxa"/>
          </w:tblCellMar>
        </w:tblPrEx>
        <w:tc>
          <w:tcPr>
            <w:tcW w:w="1880" w:type="pct"/>
            <w:vAlign w:val="center"/>
          </w:tcPr>
          <w:p w:rsidR="00762D8B" w:rsidRPr="00762D8B" w:rsidRDefault="00762D8B" w:rsidP="00762D8B">
            <w:pPr>
              <w:spacing w:after="0" w:line="240" w:lineRule="auto"/>
              <w:ind w:left="113" w:right="113"/>
              <w:rPr>
                <w:rFonts w:ascii="Calibri" w:eastAsia="Times New Roman" w:hAnsi="Calibri" w:cs="Times New Roman"/>
                <w:sz w:val="22"/>
                <w:lang w:eastAsia="ru-RU"/>
              </w:rPr>
            </w:pPr>
            <w:r w:rsidRPr="00762D8B">
              <w:rPr>
                <w:rFonts w:ascii="Calibri" w:eastAsia="Times New Roman" w:hAnsi="Calibri" w:cs="Times New Roman"/>
                <w:sz w:val="22"/>
                <w:lang w:eastAsia="ru-RU"/>
              </w:rPr>
              <w:t>- изделий из пластика, резины, шлифовальные боры и алмазные диски</w:t>
            </w:r>
          </w:p>
        </w:tc>
        <w:tc>
          <w:tcPr>
            <w:tcW w:w="960" w:type="pct"/>
            <w:vAlign w:val="center"/>
          </w:tcPr>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2,0</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2,5</w:t>
            </w:r>
          </w:p>
        </w:tc>
        <w:tc>
          <w:tcPr>
            <w:tcW w:w="1080" w:type="pct"/>
            <w:vMerge/>
          </w:tcPr>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p>
        </w:tc>
        <w:tc>
          <w:tcPr>
            <w:tcW w:w="1080" w:type="pct"/>
            <w:vAlign w:val="center"/>
          </w:tcPr>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r>
      <w:tr w:rsidR="00762D8B" w:rsidRPr="00762D8B" w:rsidTr="00134FA4">
        <w:tblPrEx>
          <w:tblCellMar>
            <w:top w:w="0" w:type="dxa"/>
            <w:bottom w:w="0" w:type="dxa"/>
          </w:tblCellMar>
        </w:tblPrEx>
        <w:tc>
          <w:tcPr>
            <w:tcW w:w="1880" w:type="pct"/>
            <w:vAlign w:val="center"/>
          </w:tcPr>
          <w:p w:rsidR="00762D8B" w:rsidRPr="00762D8B" w:rsidRDefault="00762D8B" w:rsidP="00762D8B">
            <w:pPr>
              <w:spacing w:after="0" w:line="240" w:lineRule="auto"/>
              <w:ind w:left="113" w:right="113"/>
              <w:rPr>
                <w:rFonts w:ascii="Calibri" w:eastAsia="Times New Roman" w:hAnsi="Calibri" w:cs="Times New Roman"/>
                <w:sz w:val="22"/>
                <w:lang w:eastAsia="ru-RU"/>
              </w:rPr>
            </w:pPr>
            <w:r w:rsidRPr="00762D8B">
              <w:rPr>
                <w:rFonts w:ascii="Calibri" w:eastAsia="Times New Roman" w:hAnsi="Calibri" w:cs="Times New Roman"/>
                <w:sz w:val="22"/>
                <w:lang w:eastAsia="ru-RU"/>
              </w:rPr>
              <w:t>- изделий с замковыми частями, имеющих каналы и полости, зеркал с амальгамой; инструменты к эндоскопам</w:t>
            </w:r>
          </w:p>
        </w:tc>
        <w:tc>
          <w:tcPr>
            <w:tcW w:w="960" w:type="pct"/>
            <w:vAlign w:val="center"/>
          </w:tcPr>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2,0</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2,5</w:t>
            </w:r>
          </w:p>
        </w:tc>
        <w:tc>
          <w:tcPr>
            <w:tcW w:w="1080" w:type="pct"/>
            <w:vMerge/>
          </w:tcPr>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p>
        </w:tc>
        <w:tc>
          <w:tcPr>
            <w:tcW w:w="1080" w:type="pct"/>
            <w:vAlign w:val="center"/>
          </w:tcPr>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r>
      <w:tr w:rsidR="00762D8B" w:rsidRPr="00762D8B" w:rsidTr="00134FA4">
        <w:tblPrEx>
          <w:tblCellMar>
            <w:top w:w="0" w:type="dxa"/>
            <w:bottom w:w="0" w:type="dxa"/>
          </w:tblCellMar>
        </w:tblPrEx>
        <w:tc>
          <w:tcPr>
            <w:tcW w:w="1880" w:type="pct"/>
            <w:vAlign w:val="center"/>
          </w:tcPr>
          <w:p w:rsidR="00762D8B" w:rsidRPr="00762D8B" w:rsidRDefault="00762D8B" w:rsidP="00762D8B">
            <w:pPr>
              <w:spacing w:after="0" w:line="240" w:lineRule="auto"/>
              <w:ind w:left="113" w:right="113"/>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 эндоскопы </w:t>
            </w:r>
          </w:p>
        </w:tc>
        <w:tc>
          <w:tcPr>
            <w:tcW w:w="960" w:type="pct"/>
            <w:vAlign w:val="center"/>
          </w:tcPr>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2,0</w:t>
            </w:r>
          </w:p>
        </w:tc>
        <w:tc>
          <w:tcPr>
            <w:tcW w:w="1080" w:type="pct"/>
            <w:vMerge/>
          </w:tcPr>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p>
        </w:tc>
        <w:tc>
          <w:tcPr>
            <w:tcW w:w="1080" w:type="pct"/>
            <w:vAlign w:val="center"/>
          </w:tcPr>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r>
      <w:tr w:rsidR="00762D8B" w:rsidRPr="00762D8B" w:rsidTr="00134FA4">
        <w:tblPrEx>
          <w:tblCellMar>
            <w:top w:w="0" w:type="dxa"/>
            <w:bottom w:w="0" w:type="dxa"/>
          </w:tblCellMar>
        </w:tblPrEx>
        <w:tc>
          <w:tcPr>
            <w:tcW w:w="1880" w:type="pct"/>
            <w:vAlign w:val="center"/>
          </w:tcPr>
          <w:p w:rsidR="00762D8B" w:rsidRPr="00762D8B" w:rsidRDefault="00762D8B" w:rsidP="00762D8B">
            <w:pPr>
              <w:spacing w:after="0" w:line="240" w:lineRule="auto"/>
              <w:ind w:left="12" w:right="-108"/>
              <w:rPr>
                <w:rFonts w:ascii="Calibri" w:eastAsia="Times New Roman" w:hAnsi="Calibri" w:cs="Times New Roman"/>
                <w:sz w:val="22"/>
                <w:lang w:eastAsia="ru-RU"/>
              </w:rPr>
            </w:pPr>
            <w:r w:rsidRPr="00762D8B">
              <w:rPr>
                <w:rFonts w:ascii="Calibri" w:eastAsia="Times New Roman" w:hAnsi="Calibri" w:cs="Times New Roman"/>
                <w:sz w:val="22"/>
                <w:lang w:eastAsia="ru-RU"/>
              </w:rPr>
              <w:t>- стоматологические материалы (оттиски, зубопротезные заготовки, артикуляторы)</w:t>
            </w:r>
          </w:p>
        </w:tc>
        <w:tc>
          <w:tcPr>
            <w:tcW w:w="960" w:type="pct"/>
            <w:vAlign w:val="center"/>
          </w:tcPr>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2,0</w:t>
            </w:r>
          </w:p>
        </w:tc>
        <w:tc>
          <w:tcPr>
            <w:tcW w:w="1080" w:type="pct"/>
            <w:vMerge/>
          </w:tcPr>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p>
        </w:tc>
        <w:tc>
          <w:tcPr>
            <w:tcW w:w="1080" w:type="pct"/>
            <w:vAlign w:val="center"/>
          </w:tcPr>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r>
      <w:tr w:rsidR="00762D8B" w:rsidRPr="00762D8B" w:rsidTr="00134FA4">
        <w:tblPrEx>
          <w:tblCellMar>
            <w:top w:w="0" w:type="dxa"/>
            <w:bottom w:w="0" w:type="dxa"/>
          </w:tblCellMar>
        </w:tblPrEx>
        <w:tc>
          <w:tcPr>
            <w:tcW w:w="1880" w:type="pct"/>
            <w:vAlign w:val="center"/>
          </w:tcPr>
          <w:p w:rsidR="00762D8B" w:rsidRPr="00762D8B" w:rsidRDefault="00762D8B" w:rsidP="00762D8B">
            <w:pPr>
              <w:spacing w:after="0" w:line="240" w:lineRule="auto"/>
              <w:ind w:left="12" w:right="-108"/>
              <w:rPr>
                <w:rFonts w:ascii="Calibri" w:eastAsia="Times New Roman" w:hAnsi="Calibri" w:cs="Times New Roman"/>
                <w:sz w:val="22"/>
                <w:lang w:eastAsia="ru-RU"/>
              </w:rPr>
            </w:pPr>
            <w:r w:rsidRPr="00762D8B">
              <w:rPr>
                <w:rFonts w:ascii="Calibri" w:eastAsia="Times New Roman" w:hAnsi="Calibri" w:cs="Times New Roman"/>
                <w:sz w:val="22"/>
                <w:u w:val="single"/>
                <w:lang w:eastAsia="ru-RU"/>
              </w:rPr>
              <w:t>Мойка</w:t>
            </w:r>
            <w:r w:rsidRPr="00762D8B">
              <w:rPr>
                <w:rFonts w:ascii="Calibri" w:eastAsia="Times New Roman" w:hAnsi="Calibri" w:cs="Times New Roman"/>
                <w:sz w:val="22"/>
                <w:lang w:eastAsia="ru-RU"/>
              </w:rPr>
              <w:t xml:space="preserve"> каждого изделия в том же </w:t>
            </w:r>
            <w:r w:rsidRPr="00762D8B">
              <w:rPr>
                <w:rFonts w:ascii="Calibri" w:eastAsia="Times New Roman" w:hAnsi="Calibri" w:cs="Times New Roman"/>
                <w:sz w:val="22"/>
                <w:lang w:eastAsia="ru-RU"/>
              </w:rPr>
              <w:br/>
              <w:t>растворе, в котором проводили</w:t>
            </w:r>
            <w:r w:rsidRPr="00762D8B">
              <w:rPr>
                <w:rFonts w:ascii="Calibri" w:eastAsia="Times New Roman" w:hAnsi="Calibri" w:cs="Times New Roman"/>
                <w:sz w:val="22"/>
                <w:lang w:eastAsia="ru-RU"/>
              </w:rPr>
              <w:br/>
              <w:t>замачивание, с помощью ерша, щетки,</w:t>
            </w:r>
            <w:r w:rsidRPr="00762D8B">
              <w:rPr>
                <w:rFonts w:ascii="Calibri" w:eastAsia="Times New Roman" w:hAnsi="Calibri" w:cs="Times New Roman"/>
                <w:sz w:val="22"/>
                <w:lang w:eastAsia="ru-RU"/>
              </w:rPr>
              <w:br/>
              <w:t xml:space="preserve">ватно-марлевого тампона или </w:t>
            </w:r>
            <w:r w:rsidRPr="00762D8B">
              <w:rPr>
                <w:rFonts w:ascii="Calibri" w:eastAsia="Times New Roman" w:hAnsi="Calibri" w:cs="Times New Roman"/>
                <w:sz w:val="22"/>
                <w:lang w:eastAsia="ru-RU"/>
              </w:rPr>
              <w:br/>
              <w:t>тканевой (марлевой) салфетки,</w:t>
            </w:r>
          </w:p>
          <w:p w:rsidR="00762D8B" w:rsidRPr="00762D8B" w:rsidRDefault="00762D8B" w:rsidP="00762D8B">
            <w:pPr>
              <w:spacing w:after="0" w:line="240" w:lineRule="auto"/>
              <w:ind w:left="12" w:right="-108"/>
              <w:rPr>
                <w:rFonts w:ascii="Calibri" w:eastAsia="Times New Roman" w:hAnsi="Calibri" w:cs="Times New Roman"/>
                <w:sz w:val="22"/>
                <w:lang w:eastAsia="ru-RU"/>
              </w:rPr>
            </w:pPr>
            <w:r w:rsidRPr="00762D8B">
              <w:rPr>
                <w:rFonts w:ascii="Calibri" w:eastAsia="Times New Roman" w:hAnsi="Calibri" w:cs="Times New Roman"/>
                <w:sz w:val="22"/>
                <w:lang w:eastAsia="ru-RU"/>
              </w:rPr>
              <w:t>каналов изделий – с помощью шприца:</w:t>
            </w:r>
          </w:p>
          <w:p w:rsidR="00762D8B" w:rsidRPr="00762D8B" w:rsidRDefault="00762D8B" w:rsidP="00762D8B">
            <w:pPr>
              <w:numPr>
                <w:ilvl w:val="0"/>
                <w:numId w:val="4"/>
              </w:numPr>
              <w:spacing w:after="0" w:line="240" w:lineRule="auto"/>
              <w:ind w:left="12" w:right="-108"/>
              <w:rPr>
                <w:rFonts w:ascii="Calibri" w:eastAsia="Times New Roman" w:hAnsi="Calibri" w:cs="Times New Roman"/>
                <w:sz w:val="22"/>
                <w:lang w:eastAsia="ru-RU"/>
              </w:rPr>
            </w:pPr>
            <w:r w:rsidRPr="00762D8B">
              <w:rPr>
                <w:rFonts w:ascii="Calibri" w:eastAsia="Times New Roman" w:hAnsi="Calibri" w:cs="Times New Roman"/>
                <w:sz w:val="22"/>
                <w:lang w:eastAsia="ru-RU"/>
              </w:rPr>
              <w:t>изделий, не имеющих замковых частей, каналов или полостей;</w:t>
            </w:r>
          </w:p>
          <w:p w:rsidR="00762D8B" w:rsidRPr="00762D8B" w:rsidRDefault="00762D8B" w:rsidP="00762D8B">
            <w:pPr>
              <w:numPr>
                <w:ilvl w:val="0"/>
                <w:numId w:val="4"/>
              </w:numPr>
              <w:spacing w:after="0" w:line="240" w:lineRule="auto"/>
              <w:ind w:left="12" w:right="-108"/>
              <w:rPr>
                <w:rFonts w:ascii="Calibri" w:eastAsia="Times New Roman" w:hAnsi="Calibri" w:cs="Times New Roman"/>
                <w:sz w:val="22"/>
                <w:lang w:eastAsia="ru-RU"/>
              </w:rPr>
            </w:pPr>
            <w:r w:rsidRPr="00762D8B">
              <w:rPr>
                <w:rFonts w:ascii="Calibri" w:eastAsia="Times New Roman" w:hAnsi="Calibri" w:cs="Times New Roman"/>
                <w:sz w:val="22"/>
                <w:lang w:eastAsia="ru-RU"/>
              </w:rPr>
              <w:t>изделий, имеющих замковые части,</w:t>
            </w:r>
            <w:r w:rsidRPr="00762D8B">
              <w:rPr>
                <w:rFonts w:ascii="Calibri" w:eastAsia="Times New Roman" w:hAnsi="Calibri" w:cs="Times New Roman"/>
                <w:sz w:val="22"/>
                <w:lang w:eastAsia="ru-RU"/>
              </w:rPr>
              <w:br/>
              <w:t>каналы или полости</w:t>
            </w:r>
          </w:p>
        </w:tc>
        <w:tc>
          <w:tcPr>
            <w:tcW w:w="960" w:type="pct"/>
          </w:tcPr>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p>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В соответствии с концентрацией раствора, использован-</w:t>
            </w:r>
          </w:p>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ного на этапе замачивания</w:t>
            </w:r>
          </w:p>
        </w:tc>
        <w:tc>
          <w:tcPr>
            <w:tcW w:w="1080" w:type="pct"/>
            <w:tcBorders>
              <w:bottom w:val="single" w:sz="4" w:space="0" w:color="auto"/>
            </w:tcBorders>
          </w:tcPr>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p>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Не регламен-</w:t>
            </w:r>
            <w:r w:rsidRPr="00762D8B">
              <w:rPr>
                <w:rFonts w:ascii="Calibri" w:eastAsia="Times New Roman" w:hAnsi="Calibri" w:cs="Times New Roman"/>
                <w:sz w:val="22"/>
                <w:lang w:eastAsia="ru-RU"/>
              </w:rPr>
              <w:br/>
              <w:t>тируется</w:t>
            </w:r>
          </w:p>
        </w:tc>
        <w:tc>
          <w:tcPr>
            <w:tcW w:w="1080" w:type="pct"/>
          </w:tcPr>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p>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p>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p>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p>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p>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p>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p>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tc>
      </w:tr>
      <w:tr w:rsidR="00762D8B" w:rsidRPr="00762D8B" w:rsidTr="00134FA4">
        <w:tblPrEx>
          <w:tblCellMar>
            <w:top w:w="0" w:type="dxa"/>
            <w:bottom w:w="0" w:type="dxa"/>
          </w:tblCellMar>
        </w:tblPrEx>
        <w:tc>
          <w:tcPr>
            <w:tcW w:w="1880" w:type="pct"/>
            <w:vAlign w:val="center"/>
          </w:tcPr>
          <w:p w:rsidR="00762D8B" w:rsidRPr="00762D8B" w:rsidRDefault="00762D8B" w:rsidP="00762D8B">
            <w:pPr>
              <w:spacing w:after="0" w:line="240" w:lineRule="auto"/>
              <w:ind w:left="12" w:right="-108"/>
              <w:rPr>
                <w:rFonts w:ascii="Calibri" w:eastAsia="Times New Roman" w:hAnsi="Calibri" w:cs="Times New Roman"/>
                <w:sz w:val="22"/>
                <w:lang w:eastAsia="ru-RU"/>
              </w:rPr>
            </w:pPr>
            <w:r w:rsidRPr="00762D8B">
              <w:rPr>
                <w:rFonts w:ascii="Calibri" w:eastAsia="Times New Roman" w:hAnsi="Calibri" w:cs="Times New Roman"/>
                <w:sz w:val="22"/>
                <w:u w:val="single"/>
                <w:lang w:eastAsia="ru-RU"/>
              </w:rPr>
              <w:t>Ополаскивание</w:t>
            </w:r>
            <w:r w:rsidRPr="00762D8B">
              <w:rPr>
                <w:rFonts w:ascii="Calibri" w:eastAsia="Times New Roman" w:hAnsi="Calibri" w:cs="Times New Roman"/>
                <w:sz w:val="22"/>
                <w:lang w:eastAsia="ru-RU"/>
              </w:rPr>
              <w:t xml:space="preserve"> проточной питьевой</w:t>
            </w:r>
            <w:r w:rsidRPr="00762D8B">
              <w:rPr>
                <w:rFonts w:ascii="Calibri" w:eastAsia="Times New Roman" w:hAnsi="Calibri" w:cs="Times New Roman"/>
                <w:sz w:val="22"/>
                <w:lang w:eastAsia="ru-RU"/>
              </w:rPr>
              <w:br/>
              <w:t>водой (каналы – с помощью шприца или электроотсоса)</w:t>
            </w:r>
          </w:p>
        </w:tc>
        <w:tc>
          <w:tcPr>
            <w:tcW w:w="960" w:type="pct"/>
            <w:vAlign w:val="center"/>
          </w:tcPr>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w:t>
            </w:r>
          </w:p>
        </w:tc>
        <w:tc>
          <w:tcPr>
            <w:tcW w:w="1080" w:type="pct"/>
            <w:vAlign w:val="center"/>
          </w:tcPr>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Не регламен-</w:t>
            </w:r>
            <w:r w:rsidRPr="00762D8B">
              <w:rPr>
                <w:rFonts w:ascii="Calibri" w:eastAsia="Times New Roman" w:hAnsi="Calibri" w:cs="Times New Roman"/>
                <w:sz w:val="22"/>
                <w:lang w:eastAsia="ru-RU"/>
              </w:rPr>
              <w:br/>
              <w:t>тируется</w:t>
            </w:r>
          </w:p>
        </w:tc>
        <w:tc>
          <w:tcPr>
            <w:tcW w:w="1080" w:type="pct"/>
            <w:vAlign w:val="center"/>
          </w:tcPr>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tc>
      </w:tr>
      <w:tr w:rsidR="00762D8B" w:rsidRPr="00762D8B" w:rsidTr="00134FA4">
        <w:tblPrEx>
          <w:tblCellMar>
            <w:top w:w="0" w:type="dxa"/>
            <w:bottom w:w="0" w:type="dxa"/>
          </w:tblCellMar>
        </w:tblPrEx>
        <w:tc>
          <w:tcPr>
            <w:tcW w:w="1880" w:type="pct"/>
            <w:vAlign w:val="center"/>
          </w:tcPr>
          <w:p w:rsidR="00762D8B" w:rsidRPr="00762D8B" w:rsidRDefault="00762D8B" w:rsidP="00762D8B">
            <w:pPr>
              <w:spacing w:after="0" w:line="240" w:lineRule="auto"/>
              <w:ind w:left="12" w:right="-108"/>
              <w:rPr>
                <w:rFonts w:ascii="Calibri" w:eastAsia="Times New Roman" w:hAnsi="Calibri" w:cs="Times New Roman"/>
                <w:sz w:val="22"/>
                <w:lang w:eastAsia="ru-RU"/>
              </w:rPr>
            </w:pPr>
            <w:r w:rsidRPr="00762D8B">
              <w:rPr>
                <w:rFonts w:ascii="Calibri" w:eastAsia="Times New Roman" w:hAnsi="Calibri" w:cs="Times New Roman"/>
                <w:sz w:val="22"/>
                <w:u w:val="single"/>
                <w:lang w:eastAsia="ru-RU"/>
              </w:rPr>
              <w:t>Ополаскивание</w:t>
            </w:r>
            <w:r w:rsidRPr="00762D8B">
              <w:rPr>
                <w:rFonts w:ascii="Calibri" w:eastAsia="Times New Roman" w:hAnsi="Calibri" w:cs="Times New Roman"/>
                <w:sz w:val="22"/>
                <w:lang w:eastAsia="ru-RU"/>
              </w:rPr>
              <w:t xml:space="preserve"> дистиллированной</w:t>
            </w:r>
            <w:r w:rsidRPr="00762D8B">
              <w:rPr>
                <w:rFonts w:ascii="Calibri" w:eastAsia="Times New Roman" w:hAnsi="Calibri" w:cs="Times New Roman"/>
                <w:sz w:val="22"/>
                <w:lang w:eastAsia="ru-RU"/>
              </w:rPr>
              <w:br/>
              <w:t>водой (каналы – с помощью шприца или электроотсоса)</w:t>
            </w:r>
          </w:p>
        </w:tc>
        <w:tc>
          <w:tcPr>
            <w:tcW w:w="960" w:type="pct"/>
            <w:vAlign w:val="center"/>
          </w:tcPr>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w:t>
            </w:r>
          </w:p>
        </w:tc>
        <w:tc>
          <w:tcPr>
            <w:tcW w:w="1080" w:type="pct"/>
            <w:vAlign w:val="center"/>
          </w:tcPr>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Не регламен-</w:t>
            </w:r>
            <w:r w:rsidRPr="00762D8B">
              <w:rPr>
                <w:rFonts w:ascii="Calibri" w:eastAsia="Times New Roman" w:hAnsi="Calibri" w:cs="Times New Roman"/>
                <w:sz w:val="22"/>
                <w:lang w:eastAsia="ru-RU"/>
              </w:rPr>
              <w:br/>
              <w:t>тируется</w:t>
            </w:r>
          </w:p>
        </w:tc>
        <w:tc>
          <w:tcPr>
            <w:tcW w:w="1080" w:type="pct"/>
            <w:vAlign w:val="center"/>
          </w:tcPr>
          <w:p w:rsidR="00762D8B" w:rsidRPr="00762D8B" w:rsidRDefault="00762D8B" w:rsidP="00762D8B">
            <w:pPr>
              <w:spacing w:after="0" w:line="240" w:lineRule="auto"/>
              <w:ind w:left="12"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2,0</w:t>
            </w:r>
          </w:p>
        </w:tc>
      </w:tr>
    </w:tbl>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p>
    <w:p w:rsidR="00762D8B" w:rsidRPr="00762D8B" w:rsidRDefault="00762D8B" w:rsidP="00762D8B">
      <w:pPr>
        <w:spacing w:after="0" w:line="240" w:lineRule="auto"/>
        <w:ind w:left="113" w:right="113"/>
        <w:jc w:val="center"/>
        <w:rPr>
          <w:rFonts w:ascii="Calibri" w:eastAsia="Times New Roman" w:hAnsi="Calibri" w:cs="Times New Roman"/>
          <w:b/>
          <w:sz w:val="22"/>
          <w:lang w:eastAsia="ru-RU"/>
        </w:rPr>
      </w:pPr>
      <w:r w:rsidRPr="00762D8B">
        <w:rPr>
          <w:rFonts w:ascii="Calibri" w:eastAsia="Times New Roman" w:hAnsi="Calibri" w:cs="Times New Roman"/>
          <w:sz w:val="22"/>
          <w:lang w:eastAsia="ru-RU"/>
        </w:rPr>
        <w:t xml:space="preserve">Таблица 14. </w:t>
      </w:r>
      <w:r w:rsidRPr="00762D8B">
        <w:rPr>
          <w:rFonts w:ascii="Calibri" w:eastAsia="Times New Roman" w:hAnsi="Calibri" w:cs="Times New Roman"/>
          <w:b/>
          <w:sz w:val="22"/>
          <w:lang w:eastAsia="ru-RU"/>
        </w:rPr>
        <w:t>Режимы предстерилизационной очистки изделий медицинского назначения, в том числе хирургических и стоматологических инструментов и материалов (кроме эндоскопов) растворами средства ««АЛМАДЕЗ» механизированным способом</w:t>
      </w:r>
    </w:p>
    <w:p w:rsidR="00762D8B" w:rsidRPr="00762D8B" w:rsidRDefault="00762D8B" w:rsidP="00762D8B">
      <w:pPr>
        <w:spacing w:after="0" w:line="240" w:lineRule="auto"/>
        <w:ind w:left="113" w:right="113"/>
        <w:jc w:val="center"/>
        <w:rPr>
          <w:rFonts w:ascii="Calibri" w:eastAsia="Times New Roman" w:hAnsi="Calibri" w:cs="Times New Roman"/>
          <w:b/>
          <w:bCs/>
          <w:sz w:val="22"/>
          <w:lang w:eastAsia="ru-RU"/>
        </w:rPr>
      </w:pPr>
      <w:r w:rsidRPr="00762D8B">
        <w:rPr>
          <w:rFonts w:ascii="Calibri" w:eastAsia="Times New Roman" w:hAnsi="Calibri" w:cs="Times New Roman"/>
          <w:b/>
          <w:sz w:val="22"/>
          <w:lang w:eastAsia="ru-RU"/>
        </w:rPr>
        <w:t>(с использованием ультразвуковых установок любого типа)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7"/>
        <w:gridCol w:w="1795"/>
        <w:gridCol w:w="2052"/>
        <w:gridCol w:w="2050"/>
      </w:tblGrid>
      <w:tr w:rsidR="00762D8B" w:rsidRPr="00762D8B" w:rsidTr="00134FA4">
        <w:tblPrEx>
          <w:tblCellMar>
            <w:top w:w="0" w:type="dxa"/>
            <w:bottom w:w="0" w:type="dxa"/>
          </w:tblCellMar>
        </w:tblPrEx>
        <w:tc>
          <w:tcPr>
            <w:tcW w:w="2008" w:type="pct"/>
            <w:vMerge w:val="restart"/>
            <w:vAlign w:val="center"/>
          </w:tcPr>
          <w:p w:rsidR="00762D8B" w:rsidRPr="00762D8B" w:rsidRDefault="00762D8B" w:rsidP="00762D8B">
            <w:pPr>
              <w:spacing w:after="0" w:line="240" w:lineRule="auto"/>
              <w:ind w:left="-29"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Этапы проведения очистки</w:t>
            </w:r>
          </w:p>
        </w:tc>
        <w:tc>
          <w:tcPr>
            <w:tcW w:w="2992" w:type="pct"/>
            <w:gridSpan w:val="3"/>
            <w:vAlign w:val="center"/>
          </w:tcPr>
          <w:p w:rsidR="00762D8B" w:rsidRPr="00762D8B" w:rsidRDefault="00762D8B" w:rsidP="00762D8B">
            <w:pPr>
              <w:spacing w:after="0" w:line="240" w:lineRule="auto"/>
              <w:ind w:left="-29"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Режим очистки</w:t>
            </w:r>
          </w:p>
        </w:tc>
      </w:tr>
      <w:tr w:rsidR="00762D8B" w:rsidRPr="00762D8B" w:rsidTr="00134FA4">
        <w:tblPrEx>
          <w:tblCellMar>
            <w:top w:w="0" w:type="dxa"/>
            <w:bottom w:w="0" w:type="dxa"/>
          </w:tblCellMar>
        </w:tblPrEx>
        <w:tc>
          <w:tcPr>
            <w:tcW w:w="2008" w:type="pct"/>
            <w:vMerge/>
            <w:vAlign w:val="center"/>
          </w:tcPr>
          <w:p w:rsidR="00762D8B" w:rsidRPr="00762D8B" w:rsidRDefault="00762D8B" w:rsidP="00762D8B">
            <w:pPr>
              <w:spacing w:after="0" w:line="240" w:lineRule="auto"/>
              <w:ind w:left="-29" w:right="-108"/>
              <w:jc w:val="center"/>
              <w:rPr>
                <w:rFonts w:ascii="Calibri" w:eastAsia="Times New Roman" w:hAnsi="Calibri" w:cs="Times New Roman"/>
                <w:sz w:val="22"/>
                <w:lang w:eastAsia="ru-RU"/>
              </w:rPr>
            </w:pPr>
          </w:p>
        </w:tc>
        <w:tc>
          <w:tcPr>
            <w:tcW w:w="911" w:type="pct"/>
            <w:vAlign w:val="center"/>
          </w:tcPr>
          <w:p w:rsidR="00762D8B" w:rsidRPr="00762D8B" w:rsidRDefault="00762D8B" w:rsidP="00762D8B">
            <w:pPr>
              <w:spacing w:after="0" w:line="240" w:lineRule="auto"/>
              <w:ind w:left="-29"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Температура </w:t>
            </w:r>
            <w:r w:rsidRPr="00762D8B">
              <w:rPr>
                <w:rFonts w:ascii="Calibri" w:eastAsia="Times New Roman" w:hAnsi="Calibri" w:cs="Times New Roman"/>
                <w:sz w:val="22"/>
                <w:lang w:eastAsia="ru-RU"/>
              </w:rPr>
              <w:sym w:font="Symbol" w:char="F0B0"/>
            </w:r>
            <w:r w:rsidRPr="00762D8B">
              <w:rPr>
                <w:rFonts w:ascii="Calibri" w:eastAsia="Times New Roman" w:hAnsi="Calibri" w:cs="Times New Roman"/>
                <w:sz w:val="22"/>
                <w:lang w:eastAsia="ru-RU"/>
              </w:rPr>
              <w:t>С</w:t>
            </w:r>
          </w:p>
        </w:tc>
        <w:tc>
          <w:tcPr>
            <w:tcW w:w="1041" w:type="pct"/>
            <w:vAlign w:val="center"/>
          </w:tcPr>
          <w:p w:rsidR="00762D8B" w:rsidRPr="00762D8B" w:rsidRDefault="00762D8B" w:rsidP="00762D8B">
            <w:pPr>
              <w:spacing w:after="0" w:line="240" w:lineRule="auto"/>
              <w:ind w:left="-29"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Концентрация рабочего раствора (по препарату),  %</w:t>
            </w:r>
          </w:p>
        </w:tc>
        <w:tc>
          <w:tcPr>
            <w:tcW w:w="1041" w:type="pct"/>
            <w:vAlign w:val="center"/>
          </w:tcPr>
          <w:p w:rsidR="00762D8B" w:rsidRPr="00762D8B" w:rsidRDefault="00762D8B" w:rsidP="00762D8B">
            <w:pPr>
              <w:spacing w:after="0" w:line="240" w:lineRule="auto"/>
              <w:ind w:left="-29"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Время выдержки (мин)</w:t>
            </w:r>
          </w:p>
        </w:tc>
      </w:tr>
      <w:tr w:rsidR="00762D8B" w:rsidRPr="00762D8B" w:rsidTr="00134FA4">
        <w:tblPrEx>
          <w:tblCellMar>
            <w:top w:w="0" w:type="dxa"/>
            <w:bottom w:w="0" w:type="dxa"/>
          </w:tblCellMar>
        </w:tblPrEx>
        <w:tc>
          <w:tcPr>
            <w:tcW w:w="2008" w:type="pct"/>
          </w:tcPr>
          <w:p w:rsidR="00762D8B" w:rsidRPr="00762D8B" w:rsidRDefault="00762D8B" w:rsidP="00762D8B">
            <w:pPr>
              <w:spacing w:after="0" w:line="240" w:lineRule="auto"/>
              <w:ind w:left="-29" w:right="-108"/>
              <w:rPr>
                <w:rFonts w:ascii="Calibri" w:eastAsia="Times New Roman" w:hAnsi="Calibri" w:cs="Times New Roman"/>
                <w:sz w:val="22"/>
                <w:lang w:eastAsia="ru-RU"/>
              </w:rPr>
            </w:pPr>
            <w:r w:rsidRPr="00762D8B">
              <w:rPr>
                <w:rFonts w:ascii="Calibri" w:eastAsia="Times New Roman" w:hAnsi="Calibri" w:cs="Times New Roman"/>
                <w:sz w:val="22"/>
                <w:u w:val="single"/>
                <w:lang w:eastAsia="ru-RU"/>
              </w:rPr>
              <w:t>Замачивание в ультразвуковой установке</w:t>
            </w:r>
            <w:r w:rsidRPr="00762D8B">
              <w:rPr>
                <w:rFonts w:ascii="Calibri" w:eastAsia="Times New Roman" w:hAnsi="Calibri" w:cs="Times New Roman"/>
                <w:sz w:val="22"/>
                <w:lang w:eastAsia="ru-RU"/>
              </w:rPr>
              <w:t xml:space="preserve"> при полном  погружении изделий в раствор средства и заполнении им полостей и каналов изделий:</w:t>
            </w:r>
          </w:p>
        </w:tc>
        <w:tc>
          <w:tcPr>
            <w:tcW w:w="911" w:type="pct"/>
            <w:vMerge w:val="restart"/>
            <w:vAlign w:val="center"/>
          </w:tcPr>
          <w:p w:rsidR="00762D8B" w:rsidRPr="00762D8B" w:rsidRDefault="00762D8B" w:rsidP="00762D8B">
            <w:pPr>
              <w:spacing w:after="0" w:line="240" w:lineRule="auto"/>
              <w:ind w:left="-29"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Не менее 18 </w:t>
            </w:r>
          </w:p>
        </w:tc>
        <w:tc>
          <w:tcPr>
            <w:tcW w:w="1041" w:type="pct"/>
            <w:vMerge w:val="restart"/>
            <w:vAlign w:val="center"/>
          </w:tcPr>
          <w:p w:rsidR="00762D8B" w:rsidRPr="00762D8B" w:rsidRDefault="00762D8B" w:rsidP="00762D8B">
            <w:pPr>
              <w:spacing w:after="0" w:line="240" w:lineRule="auto"/>
              <w:ind w:left="-29"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0,1</w:t>
            </w:r>
          </w:p>
        </w:tc>
        <w:tc>
          <w:tcPr>
            <w:tcW w:w="1041" w:type="pct"/>
            <w:vAlign w:val="center"/>
          </w:tcPr>
          <w:p w:rsidR="00762D8B" w:rsidRPr="00762D8B" w:rsidRDefault="00762D8B" w:rsidP="00762D8B">
            <w:pPr>
              <w:spacing w:after="0" w:line="240" w:lineRule="auto"/>
              <w:ind w:left="-29" w:right="-108"/>
              <w:jc w:val="center"/>
              <w:rPr>
                <w:rFonts w:ascii="Calibri" w:eastAsia="Times New Roman" w:hAnsi="Calibri" w:cs="Times New Roman"/>
                <w:sz w:val="22"/>
                <w:lang w:eastAsia="ru-RU"/>
              </w:rPr>
            </w:pPr>
          </w:p>
        </w:tc>
      </w:tr>
      <w:tr w:rsidR="00762D8B" w:rsidRPr="00762D8B" w:rsidTr="00134FA4">
        <w:tblPrEx>
          <w:tblCellMar>
            <w:top w:w="0" w:type="dxa"/>
            <w:bottom w:w="0" w:type="dxa"/>
          </w:tblCellMar>
        </w:tblPrEx>
        <w:tc>
          <w:tcPr>
            <w:tcW w:w="2008" w:type="pct"/>
          </w:tcPr>
          <w:p w:rsidR="00762D8B" w:rsidRPr="00762D8B" w:rsidRDefault="00762D8B" w:rsidP="00762D8B">
            <w:pPr>
              <w:spacing w:after="0" w:line="240" w:lineRule="auto"/>
              <w:ind w:left="-29" w:right="-108"/>
              <w:rPr>
                <w:rFonts w:ascii="Calibri" w:eastAsia="Times New Roman" w:hAnsi="Calibri" w:cs="Times New Roman"/>
                <w:sz w:val="22"/>
                <w:lang w:eastAsia="ru-RU"/>
              </w:rPr>
            </w:pPr>
            <w:r w:rsidRPr="00762D8B">
              <w:rPr>
                <w:rFonts w:ascii="Calibri" w:eastAsia="Times New Roman" w:hAnsi="Calibri" w:cs="Times New Roman"/>
                <w:sz w:val="22"/>
                <w:lang w:eastAsia="ru-RU"/>
              </w:rPr>
              <w:t>- из металлов и стекла</w:t>
            </w:r>
          </w:p>
        </w:tc>
        <w:tc>
          <w:tcPr>
            <w:tcW w:w="911" w:type="pct"/>
            <w:vMerge/>
            <w:vAlign w:val="center"/>
          </w:tcPr>
          <w:p w:rsidR="00762D8B" w:rsidRPr="00762D8B" w:rsidRDefault="00762D8B" w:rsidP="00762D8B">
            <w:pPr>
              <w:tabs>
                <w:tab w:val="left" w:pos="1874"/>
              </w:tabs>
              <w:spacing w:after="0" w:line="240" w:lineRule="auto"/>
              <w:ind w:left="-29" w:right="-108"/>
              <w:jc w:val="center"/>
              <w:rPr>
                <w:rFonts w:ascii="Calibri" w:eastAsia="Times New Roman" w:hAnsi="Calibri" w:cs="Times New Roman"/>
                <w:sz w:val="22"/>
                <w:lang w:eastAsia="ru-RU"/>
              </w:rPr>
            </w:pPr>
          </w:p>
        </w:tc>
        <w:tc>
          <w:tcPr>
            <w:tcW w:w="1041" w:type="pct"/>
            <w:vMerge/>
            <w:vAlign w:val="center"/>
          </w:tcPr>
          <w:p w:rsidR="00762D8B" w:rsidRPr="00762D8B" w:rsidRDefault="00762D8B" w:rsidP="00762D8B">
            <w:pPr>
              <w:spacing w:after="0" w:line="240" w:lineRule="auto"/>
              <w:ind w:left="-29" w:right="-108"/>
              <w:jc w:val="center"/>
              <w:rPr>
                <w:rFonts w:ascii="Calibri" w:eastAsia="Times New Roman" w:hAnsi="Calibri" w:cs="Times New Roman"/>
                <w:sz w:val="22"/>
                <w:lang w:eastAsia="ru-RU"/>
              </w:rPr>
            </w:pPr>
          </w:p>
        </w:tc>
        <w:tc>
          <w:tcPr>
            <w:tcW w:w="1041" w:type="pct"/>
            <w:vAlign w:val="center"/>
          </w:tcPr>
          <w:p w:rsidR="00762D8B" w:rsidRPr="00762D8B" w:rsidRDefault="00762D8B" w:rsidP="00762D8B">
            <w:pPr>
              <w:spacing w:after="0" w:line="240" w:lineRule="auto"/>
              <w:ind w:left="-29"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5</w:t>
            </w:r>
          </w:p>
        </w:tc>
      </w:tr>
      <w:tr w:rsidR="00762D8B" w:rsidRPr="00762D8B" w:rsidTr="00134FA4">
        <w:tblPrEx>
          <w:tblCellMar>
            <w:top w:w="0" w:type="dxa"/>
            <w:bottom w:w="0" w:type="dxa"/>
          </w:tblCellMar>
        </w:tblPrEx>
        <w:tc>
          <w:tcPr>
            <w:tcW w:w="2008" w:type="pct"/>
          </w:tcPr>
          <w:p w:rsidR="00762D8B" w:rsidRPr="00762D8B" w:rsidRDefault="00762D8B" w:rsidP="00762D8B">
            <w:pPr>
              <w:spacing w:after="0" w:line="240" w:lineRule="auto"/>
              <w:ind w:left="-29" w:right="-108"/>
              <w:rPr>
                <w:rFonts w:ascii="Calibri" w:eastAsia="Times New Roman" w:hAnsi="Calibri" w:cs="Times New Roman"/>
                <w:sz w:val="22"/>
                <w:lang w:eastAsia="ru-RU"/>
              </w:rPr>
            </w:pPr>
            <w:r w:rsidRPr="00762D8B">
              <w:rPr>
                <w:rFonts w:ascii="Calibri" w:eastAsia="Times New Roman" w:hAnsi="Calibri" w:cs="Times New Roman"/>
                <w:sz w:val="22"/>
                <w:lang w:eastAsia="ru-RU"/>
              </w:rPr>
              <w:lastRenderedPageBreak/>
              <w:t>- из пластмасс, резин, стоматологические материалы</w:t>
            </w:r>
          </w:p>
        </w:tc>
        <w:tc>
          <w:tcPr>
            <w:tcW w:w="911" w:type="pct"/>
            <w:vMerge/>
            <w:vAlign w:val="center"/>
          </w:tcPr>
          <w:p w:rsidR="00762D8B" w:rsidRPr="00762D8B" w:rsidRDefault="00762D8B" w:rsidP="00762D8B">
            <w:pPr>
              <w:tabs>
                <w:tab w:val="left" w:pos="1874"/>
              </w:tabs>
              <w:spacing w:after="0" w:line="240" w:lineRule="auto"/>
              <w:ind w:left="-29" w:right="-108"/>
              <w:jc w:val="center"/>
              <w:rPr>
                <w:rFonts w:ascii="Calibri" w:eastAsia="Times New Roman" w:hAnsi="Calibri" w:cs="Times New Roman"/>
                <w:sz w:val="22"/>
                <w:lang w:eastAsia="ru-RU"/>
              </w:rPr>
            </w:pPr>
          </w:p>
        </w:tc>
        <w:tc>
          <w:tcPr>
            <w:tcW w:w="1041" w:type="pct"/>
            <w:vMerge/>
            <w:vAlign w:val="center"/>
          </w:tcPr>
          <w:p w:rsidR="00762D8B" w:rsidRPr="00762D8B" w:rsidRDefault="00762D8B" w:rsidP="00762D8B">
            <w:pPr>
              <w:spacing w:after="0" w:line="240" w:lineRule="auto"/>
              <w:ind w:left="-29" w:right="-108"/>
              <w:jc w:val="center"/>
              <w:rPr>
                <w:rFonts w:ascii="Calibri" w:eastAsia="Times New Roman" w:hAnsi="Calibri" w:cs="Times New Roman"/>
                <w:sz w:val="22"/>
                <w:lang w:eastAsia="ru-RU"/>
              </w:rPr>
            </w:pPr>
          </w:p>
        </w:tc>
        <w:tc>
          <w:tcPr>
            <w:tcW w:w="1041" w:type="pct"/>
            <w:vAlign w:val="center"/>
          </w:tcPr>
          <w:p w:rsidR="00762D8B" w:rsidRPr="00762D8B" w:rsidRDefault="00762D8B" w:rsidP="00762D8B">
            <w:pPr>
              <w:spacing w:after="0" w:line="240" w:lineRule="auto"/>
              <w:ind w:left="-29"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tc>
      </w:tr>
      <w:tr w:rsidR="00762D8B" w:rsidRPr="00762D8B" w:rsidTr="00134FA4">
        <w:tblPrEx>
          <w:tblCellMar>
            <w:top w:w="0" w:type="dxa"/>
            <w:bottom w:w="0" w:type="dxa"/>
          </w:tblCellMar>
        </w:tblPrEx>
        <w:tc>
          <w:tcPr>
            <w:tcW w:w="2008" w:type="pct"/>
          </w:tcPr>
          <w:p w:rsidR="00762D8B" w:rsidRPr="00762D8B" w:rsidRDefault="00762D8B" w:rsidP="00762D8B">
            <w:pPr>
              <w:spacing w:after="0" w:line="240" w:lineRule="auto"/>
              <w:ind w:left="-29" w:right="-108"/>
              <w:rPr>
                <w:rFonts w:ascii="Calibri" w:eastAsia="Times New Roman" w:hAnsi="Calibri" w:cs="Times New Roman"/>
                <w:sz w:val="22"/>
                <w:lang w:eastAsia="ru-RU"/>
              </w:rPr>
            </w:pPr>
            <w:r w:rsidRPr="00762D8B">
              <w:rPr>
                <w:rFonts w:ascii="Calibri" w:eastAsia="Times New Roman" w:hAnsi="Calibri" w:cs="Times New Roman"/>
                <w:sz w:val="22"/>
                <w:lang w:eastAsia="ru-RU"/>
              </w:rPr>
              <w:t>- изделий, имеющих каналы и полости, зеркал с амальгамой</w:t>
            </w:r>
          </w:p>
        </w:tc>
        <w:tc>
          <w:tcPr>
            <w:tcW w:w="911" w:type="pct"/>
            <w:vMerge/>
            <w:vAlign w:val="center"/>
          </w:tcPr>
          <w:p w:rsidR="00762D8B" w:rsidRPr="00762D8B" w:rsidRDefault="00762D8B" w:rsidP="00762D8B">
            <w:pPr>
              <w:tabs>
                <w:tab w:val="left" w:pos="1874"/>
              </w:tabs>
              <w:spacing w:after="0" w:line="240" w:lineRule="auto"/>
              <w:ind w:left="-29" w:right="-108"/>
              <w:jc w:val="center"/>
              <w:rPr>
                <w:rFonts w:ascii="Calibri" w:eastAsia="Times New Roman" w:hAnsi="Calibri" w:cs="Times New Roman"/>
                <w:sz w:val="22"/>
                <w:lang w:eastAsia="ru-RU"/>
              </w:rPr>
            </w:pPr>
          </w:p>
        </w:tc>
        <w:tc>
          <w:tcPr>
            <w:tcW w:w="1041" w:type="pct"/>
            <w:vMerge/>
            <w:vAlign w:val="center"/>
          </w:tcPr>
          <w:p w:rsidR="00762D8B" w:rsidRPr="00762D8B" w:rsidRDefault="00762D8B" w:rsidP="00762D8B">
            <w:pPr>
              <w:spacing w:after="0" w:line="240" w:lineRule="auto"/>
              <w:ind w:left="-29" w:right="-108"/>
              <w:jc w:val="center"/>
              <w:rPr>
                <w:rFonts w:ascii="Calibri" w:eastAsia="Times New Roman" w:hAnsi="Calibri" w:cs="Times New Roman"/>
                <w:sz w:val="22"/>
                <w:lang w:eastAsia="ru-RU"/>
              </w:rPr>
            </w:pPr>
          </w:p>
        </w:tc>
        <w:tc>
          <w:tcPr>
            <w:tcW w:w="1041" w:type="pct"/>
            <w:vAlign w:val="center"/>
          </w:tcPr>
          <w:p w:rsidR="00762D8B" w:rsidRPr="00762D8B" w:rsidRDefault="00762D8B" w:rsidP="00762D8B">
            <w:pPr>
              <w:spacing w:after="0" w:line="240" w:lineRule="auto"/>
              <w:ind w:left="-29"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r>
      <w:tr w:rsidR="00762D8B" w:rsidRPr="00762D8B" w:rsidTr="00134FA4">
        <w:tblPrEx>
          <w:tblCellMar>
            <w:top w:w="0" w:type="dxa"/>
            <w:bottom w:w="0" w:type="dxa"/>
          </w:tblCellMar>
        </w:tblPrEx>
        <w:tc>
          <w:tcPr>
            <w:tcW w:w="2008" w:type="pct"/>
          </w:tcPr>
          <w:p w:rsidR="00762D8B" w:rsidRPr="00762D8B" w:rsidRDefault="00762D8B" w:rsidP="00762D8B">
            <w:pPr>
              <w:spacing w:after="0" w:line="240" w:lineRule="auto"/>
              <w:ind w:left="-29" w:right="-108"/>
              <w:rPr>
                <w:rFonts w:ascii="Calibri" w:eastAsia="Times New Roman" w:hAnsi="Calibri" w:cs="Times New Roman"/>
                <w:sz w:val="22"/>
                <w:lang w:eastAsia="ru-RU"/>
              </w:rPr>
            </w:pPr>
            <w:r w:rsidRPr="00762D8B">
              <w:rPr>
                <w:rFonts w:ascii="Calibri" w:eastAsia="Times New Roman" w:hAnsi="Calibri" w:cs="Times New Roman"/>
                <w:sz w:val="22"/>
                <w:u w:val="single"/>
                <w:lang w:eastAsia="ru-RU"/>
              </w:rPr>
              <w:t>Ополаскивание</w:t>
            </w:r>
            <w:r w:rsidRPr="00762D8B">
              <w:rPr>
                <w:rFonts w:ascii="Calibri" w:eastAsia="Times New Roman" w:hAnsi="Calibri" w:cs="Times New Roman"/>
                <w:sz w:val="22"/>
                <w:lang w:eastAsia="ru-RU"/>
              </w:rPr>
              <w:t xml:space="preserve"> вне установки проточной питьевой</w:t>
            </w:r>
            <w:r w:rsidRPr="00762D8B">
              <w:rPr>
                <w:rFonts w:ascii="Calibri" w:eastAsia="Times New Roman" w:hAnsi="Calibri" w:cs="Times New Roman"/>
                <w:sz w:val="22"/>
                <w:lang w:eastAsia="ru-RU"/>
              </w:rPr>
              <w:br/>
              <w:t>водой (каналы – с помощью шприца или электроотсоса)</w:t>
            </w:r>
          </w:p>
        </w:tc>
        <w:tc>
          <w:tcPr>
            <w:tcW w:w="1951" w:type="pct"/>
            <w:gridSpan w:val="2"/>
            <w:vAlign w:val="center"/>
          </w:tcPr>
          <w:p w:rsidR="00762D8B" w:rsidRPr="00762D8B" w:rsidRDefault="00762D8B" w:rsidP="00762D8B">
            <w:pPr>
              <w:spacing w:after="0" w:line="240" w:lineRule="auto"/>
              <w:ind w:left="-29"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Не регламентируется</w:t>
            </w:r>
          </w:p>
        </w:tc>
        <w:tc>
          <w:tcPr>
            <w:tcW w:w="1041" w:type="pct"/>
            <w:vAlign w:val="center"/>
          </w:tcPr>
          <w:p w:rsidR="00762D8B" w:rsidRPr="00762D8B" w:rsidRDefault="00762D8B" w:rsidP="00762D8B">
            <w:pPr>
              <w:spacing w:after="0" w:line="240" w:lineRule="auto"/>
              <w:ind w:left="-29"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tc>
      </w:tr>
      <w:tr w:rsidR="00762D8B" w:rsidRPr="00762D8B" w:rsidTr="00134FA4">
        <w:tblPrEx>
          <w:tblCellMar>
            <w:top w:w="0" w:type="dxa"/>
            <w:bottom w:w="0" w:type="dxa"/>
          </w:tblCellMar>
        </w:tblPrEx>
        <w:tc>
          <w:tcPr>
            <w:tcW w:w="2008" w:type="pct"/>
          </w:tcPr>
          <w:p w:rsidR="00762D8B" w:rsidRPr="00762D8B" w:rsidRDefault="00762D8B" w:rsidP="00762D8B">
            <w:pPr>
              <w:spacing w:after="0" w:line="240" w:lineRule="auto"/>
              <w:ind w:left="-29" w:right="-108"/>
              <w:rPr>
                <w:rFonts w:ascii="Calibri" w:eastAsia="Times New Roman" w:hAnsi="Calibri" w:cs="Times New Roman"/>
                <w:sz w:val="22"/>
                <w:lang w:eastAsia="ru-RU"/>
              </w:rPr>
            </w:pPr>
            <w:r w:rsidRPr="00762D8B">
              <w:rPr>
                <w:rFonts w:ascii="Calibri" w:eastAsia="Times New Roman" w:hAnsi="Calibri" w:cs="Times New Roman"/>
                <w:sz w:val="22"/>
                <w:u w:val="single"/>
                <w:lang w:eastAsia="ru-RU"/>
              </w:rPr>
              <w:t>Ополаскивание</w:t>
            </w:r>
            <w:r w:rsidRPr="00762D8B">
              <w:rPr>
                <w:rFonts w:ascii="Calibri" w:eastAsia="Times New Roman" w:hAnsi="Calibri" w:cs="Times New Roman"/>
                <w:sz w:val="22"/>
                <w:lang w:eastAsia="ru-RU"/>
              </w:rPr>
              <w:t xml:space="preserve"> вне установки дистиллированной</w:t>
            </w:r>
            <w:r w:rsidRPr="00762D8B">
              <w:rPr>
                <w:rFonts w:ascii="Calibri" w:eastAsia="Times New Roman" w:hAnsi="Calibri" w:cs="Times New Roman"/>
                <w:sz w:val="22"/>
                <w:lang w:eastAsia="ru-RU"/>
              </w:rPr>
              <w:br/>
              <w:t>водой (каналы – с помощью шприца или электроотсоса)</w:t>
            </w:r>
          </w:p>
        </w:tc>
        <w:tc>
          <w:tcPr>
            <w:tcW w:w="1951" w:type="pct"/>
            <w:gridSpan w:val="2"/>
            <w:vAlign w:val="center"/>
          </w:tcPr>
          <w:p w:rsidR="00762D8B" w:rsidRPr="00762D8B" w:rsidRDefault="00762D8B" w:rsidP="00762D8B">
            <w:pPr>
              <w:spacing w:after="0" w:line="240" w:lineRule="auto"/>
              <w:ind w:left="-29"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Не регламентируется</w:t>
            </w:r>
          </w:p>
        </w:tc>
        <w:tc>
          <w:tcPr>
            <w:tcW w:w="1041" w:type="pct"/>
            <w:vAlign w:val="center"/>
          </w:tcPr>
          <w:p w:rsidR="00762D8B" w:rsidRPr="00762D8B" w:rsidRDefault="00762D8B" w:rsidP="00762D8B">
            <w:pPr>
              <w:spacing w:after="0" w:line="240" w:lineRule="auto"/>
              <w:ind w:left="-29"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2,0</w:t>
            </w:r>
          </w:p>
        </w:tc>
      </w:tr>
    </w:tbl>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p>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p>
    <w:p w:rsidR="00762D8B" w:rsidRPr="00762D8B" w:rsidRDefault="00762D8B" w:rsidP="00762D8B">
      <w:pPr>
        <w:spacing w:after="0" w:line="240" w:lineRule="auto"/>
        <w:ind w:left="113" w:right="113"/>
        <w:jc w:val="center"/>
        <w:rPr>
          <w:rFonts w:ascii="Calibri" w:eastAsia="Times New Roman" w:hAnsi="Calibri" w:cs="Times New Roman"/>
          <w:b/>
          <w:sz w:val="22"/>
          <w:lang w:eastAsia="ru-RU"/>
        </w:rPr>
      </w:pPr>
      <w:r w:rsidRPr="00762D8B">
        <w:rPr>
          <w:rFonts w:ascii="Calibri" w:eastAsia="Times New Roman" w:hAnsi="Calibri" w:cs="Times New Roman"/>
          <w:sz w:val="22"/>
          <w:lang w:eastAsia="ru-RU"/>
        </w:rPr>
        <w:t xml:space="preserve">Таблица 15. </w:t>
      </w:r>
      <w:r w:rsidRPr="00762D8B">
        <w:rPr>
          <w:rFonts w:ascii="Calibri" w:eastAsia="Times New Roman" w:hAnsi="Calibri" w:cs="Times New Roman"/>
          <w:b/>
          <w:sz w:val="22"/>
          <w:lang w:eastAsia="ru-RU"/>
        </w:rPr>
        <w:t>Режимы предстерилизационной очистки изделий медицинского назначения, в том числе эндоскопов (также предварительная и окончательная очистка), хирургических и стоматологических инструментов и материалов растворами средства ««АЛМАДЕЗ» ручным способом</w:t>
      </w:r>
    </w:p>
    <w:p w:rsidR="00762D8B" w:rsidRPr="00762D8B" w:rsidRDefault="00762D8B" w:rsidP="00762D8B">
      <w:pPr>
        <w:spacing w:after="0" w:line="240" w:lineRule="auto"/>
        <w:ind w:right="113"/>
        <w:rPr>
          <w:rFonts w:ascii="Calibri" w:eastAsia="Times New Roman" w:hAnsi="Calibri" w:cs="Times New Roman"/>
          <w:bCs/>
          <w:sz w:val="2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2"/>
        <w:gridCol w:w="1959"/>
        <w:gridCol w:w="2404"/>
        <w:gridCol w:w="1809"/>
      </w:tblGrid>
      <w:tr w:rsidR="00762D8B" w:rsidRPr="00762D8B" w:rsidTr="00134FA4">
        <w:tblPrEx>
          <w:tblCellMar>
            <w:top w:w="0" w:type="dxa"/>
            <w:bottom w:w="0" w:type="dxa"/>
          </w:tblCellMar>
        </w:tblPrEx>
        <w:tc>
          <w:tcPr>
            <w:tcW w:w="1868" w:type="pct"/>
            <w:vMerge w:val="restart"/>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Этапы проведения очистки</w:t>
            </w:r>
          </w:p>
        </w:tc>
        <w:tc>
          <w:tcPr>
            <w:tcW w:w="3132" w:type="pct"/>
            <w:gridSpan w:val="3"/>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Режим очистки</w:t>
            </w:r>
          </w:p>
        </w:tc>
      </w:tr>
      <w:tr w:rsidR="00762D8B" w:rsidRPr="00762D8B" w:rsidTr="00134FA4">
        <w:tblPrEx>
          <w:tblCellMar>
            <w:top w:w="0" w:type="dxa"/>
            <w:bottom w:w="0" w:type="dxa"/>
          </w:tblCellMar>
        </w:tblPrEx>
        <w:tc>
          <w:tcPr>
            <w:tcW w:w="1868" w:type="pct"/>
            <w:vMerge/>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p>
        </w:tc>
        <w:tc>
          <w:tcPr>
            <w:tcW w:w="994" w:type="pct"/>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Температура</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sym w:font="Symbol" w:char="F0B0"/>
            </w:r>
            <w:r w:rsidRPr="00762D8B">
              <w:rPr>
                <w:rFonts w:ascii="Calibri" w:eastAsia="Times New Roman" w:hAnsi="Calibri" w:cs="Times New Roman"/>
                <w:sz w:val="22"/>
                <w:lang w:eastAsia="ru-RU"/>
              </w:rPr>
              <w:t>С</w:t>
            </w:r>
          </w:p>
        </w:tc>
        <w:tc>
          <w:tcPr>
            <w:tcW w:w="1220" w:type="pct"/>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Концентрация рабочего раствора</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 препарату)</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w:t>
            </w:r>
          </w:p>
        </w:tc>
        <w:tc>
          <w:tcPr>
            <w:tcW w:w="919" w:type="pct"/>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Время</w:t>
            </w:r>
          </w:p>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выдержки (мин)</w:t>
            </w:r>
          </w:p>
        </w:tc>
      </w:tr>
      <w:tr w:rsidR="00762D8B" w:rsidRPr="00762D8B" w:rsidTr="00134FA4">
        <w:tblPrEx>
          <w:tblCellMar>
            <w:top w:w="0" w:type="dxa"/>
            <w:bottom w:w="0" w:type="dxa"/>
          </w:tblCellMar>
        </w:tblPrEx>
        <w:tc>
          <w:tcPr>
            <w:tcW w:w="1868" w:type="pct"/>
          </w:tcPr>
          <w:p w:rsidR="00762D8B" w:rsidRPr="00762D8B" w:rsidRDefault="00762D8B" w:rsidP="00762D8B">
            <w:pPr>
              <w:spacing w:after="0" w:line="240" w:lineRule="auto"/>
              <w:ind w:right="-108"/>
              <w:rPr>
                <w:rFonts w:ascii="Calibri" w:eastAsia="Times New Roman" w:hAnsi="Calibri" w:cs="Times New Roman"/>
                <w:sz w:val="22"/>
                <w:lang w:eastAsia="ru-RU"/>
              </w:rPr>
            </w:pPr>
            <w:r w:rsidRPr="00762D8B">
              <w:rPr>
                <w:rFonts w:ascii="Calibri" w:eastAsia="Times New Roman" w:hAnsi="Calibri" w:cs="Times New Roman"/>
                <w:sz w:val="22"/>
                <w:u w:val="single"/>
                <w:lang w:eastAsia="ru-RU"/>
              </w:rPr>
              <w:t xml:space="preserve">Замачивание </w:t>
            </w:r>
            <w:r w:rsidRPr="00762D8B">
              <w:rPr>
                <w:rFonts w:ascii="Calibri" w:eastAsia="Times New Roman" w:hAnsi="Calibri" w:cs="Times New Roman"/>
                <w:sz w:val="22"/>
                <w:lang w:eastAsia="ru-RU"/>
              </w:rPr>
              <w:t>при полном  погружении изделий в раствор средства и заполнении им полостей и каналов изделий:</w:t>
            </w:r>
          </w:p>
        </w:tc>
        <w:tc>
          <w:tcPr>
            <w:tcW w:w="994" w:type="pct"/>
            <w:vMerge w:val="restart"/>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Не  менее 18</w:t>
            </w:r>
          </w:p>
        </w:tc>
        <w:tc>
          <w:tcPr>
            <w:tcW w:w="1220" w:type="pct"/>
            <w:vMerge w:val="restart"/>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0,1</w:t>
            </w:r>
          </w:p>
        </w:tc>
        <w:tc>
          <w:tcPr>
            <w:tcW w:w="919" w:type="pct"/>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p>
        </w:tc>
      </w:tr>
      <w:tr w:rsidR="00762D8B" w:rsidRPr="00762D8B" w:rsidTr="00134FA4">
        <w:tblPrEx>
          <w:tblCellMar>
            <w:top w:w="0" w:type="dxa"/>
            <w:bottom w:w="0" w:type="dxa"/>
          </w:tblCellMar>
        </w:tblPrEx>
        <w:tc>
          <w:tcPr>
            <w:tcW w:w="1868" w:type="pct"/>
          </w:tcPr>
          <w:p w:rsidR="00762D8B" w:rsidRPr="00762D8B" w:rsidRDefault="00762D8B" w:rsidP="00762D8B">
            <w:pPr>
              <w:spacing w:after="0" w:line="240" w:lineRule="auto"/>
              <w:ind w:right="-108"/>
              <w:rPr>
                <w:rFonts w:ascii="Calibri" w:eastAsia="Times New Roman" w:hAnsi="Calibri" w:cs="Times New Roman"/>
                <w:sz w:val="22"/>
                <w:lang w:eastAsia="ru-RU"/>
              </w:rPr>
            </w:pPr>
            <w:r w:rsidRPr="00762D8B">
              <w:rPr>
                <w:rFonts w:ascii="Calibri" w:eastAsia="Times New Roman" w:hAnsi="Calibri" w:cs="Times New Roman"/>
                <w:sz w:val="22"/>
                <w:lang w:eastAsia="ru-RU"/>
              </w:rPr>
              <w:t>- из металлов и стекла</w:t>
            </w:r>
          </w:p>
        </w:tc>
        <w:tc>
          <w:tcPr>
            <w:tcW w:w="994" w:type="pct"/>
            <w:vMerge/>
            <w:vAlign w:val="center"/>
          </w:tcPr>
          <w:p w:rsidR="00762D8B" w:rsidRPr="00762D8B" w:rsidRDefault="00762D8B" w:rsidP="00762D8B">
            <w:pPr>
              <w:tabs>
                <w:tab w:val="left" w:pos="1874"/>
              </w:tabs>
              <w:spacing w:after="0" w:line="240" w:lineRule="auto"/>
              <w:ind w:right="-108"/>
              <w:jc w:val="center"/>
              <w:rPr>
                <w:rFonts w:ascii="Calibri" w:eastAsia="Times New Roman" w:hAnsi="Calibri" w:cs="Times New Roman"/>
                <w:sz w:val="22"/>
                <w:lang w:eastAsia="ru-RU"/>
              </w:rPr>
            </w:pPr>
          </w:p>
        </w:tc>
        <w:tc>
          <w:tcPr>
            <w:tcW w:w="1220" w:type="pct"/>
            <w:vMerge/>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p>
        </w:tc>
        <w:tc>
          <w:tcPr>
            <w:tcW w:w="919" w:type="pct"/>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20</w:t>
            </w:r>
          </w:p>
        </w:tc>
      </w:tr>
      <w:tr w:rsidR="00762D8B" w:rsidRPr="00762D8B" w:rsidTr="00134FA4">
        <w:tblPrEx>
          <w:tblCellMar>
            <w:top w:w="0" w:type="dxa"/>
            <w:bottom w:w="0" w:type="dxa"/>
          </w:tblCellMar>
        </w:tblPrEx>
        <w:tc>
          <w:tcPr>
            <w:tcW w:w="1868" w:type="pct"/>
          </w:tcPr>
          <w:p w:rsidR="00762D8B" w:rsidRPr="00762D8B" w:rsidRDefault="00762D8B" w:rsidP="00762D8B">
            <w:pPr>
              <w:spacing w:after="0" w:line="240" w:lineRule="auto"/>
              <w:ind w:right="-108"/>
              <w:rPr>
                <w:rFonts w:ascii="Calibri" w:eastAsia="Times New Roman" w:hAnsi="Calibri" w:cs="Times New Roman"/>
                <w:sz w:val="22"/>
                <w:lang w:eastAsia="ru-RU"/>
              </w:rPr>
            </w:pPr>
            <w:r w:rsidRPr="00762D8B">
              <w:rPr>
                <w:rFonts w:ascii="Calibri" w:eastAsia="Times New Roman" w:hAnsi="Calibri" w:cs="Times New Roman"/>
                <w:sz w:val="22"/>
                <w:lang w:eastAsia="ru-RU"/>
              </w:rPr>
              <w:t>- из пластмасс, резин, стоматологические материалы</w:t>
            </w:r>
          </w:p>
        </w:tc>
        <w:tc>
          <w:tcPr>
            <w:tcW w:w="994" w:type="pct"/>
            <w:vMerge/>
            <w:vAlign w:val="center"/>
          </w:tcPr>
          <w:p w:rsidR="00762D8B" w:rsidRPr="00762D8B" w:rsidRDefault="00762D8B" w:rsidP="00762D8B">
            <w:pPr>
              <w:tabs>
                <w:tab w:val="left" w:pos="1874"/>
              </w:tabs>
              <w:spacing w:after="0" w:line="240" w:lineRule="auto"/>
              <w:ind w:right="-108"/>
              <w:jc w:val="center"/>
              <w:rPr>
                <w:rFonts w:ascii="Calibri" w:eastAsia="Times New Roman" w:hAnsi="Calibri" w:cs="Times New Roman"/>
                <w:sz w:val="22"/>
                <w:lang w:eastAsia="ru-RU"/>
              </w:rPr>
            </w:pPr>
          </w:p>
        </w:tc>
        <w:tc>
          <w:tcPr>
            <w:tcW w:w="1220" w:type="pct"/>
            <w:vMerge/>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p>
        </w:tc>
        <w:tc>
          <w:tcPr>
            <w:tcW w:w="919" w:type="pct"/>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tc>
      </w:tr>
      <w:tr w:rsidR="00762D8B" w:rsidRPr="00762D8B" w:rsidTr="00134FA4">
        <w:tblPrEx>
          <w:tblCellMar>
            <w:top w:w="0" w:type="dxa"/>
            <w:bottom w:w="0" w:type="dxa"/>
          </w:tblCellMar>
        </w:tblPrEx>
        <w:tc>
          <w:tcPr>
            <w:tcW w:w="1868" w:type="pct"/>
          </w:tcPr>
          <w:p w:rsidR="00762D8B" w:rsidRPr="00762D8B" w:rsidRDefault="00762D8B" w:rsidP="00762D8B">
            <w:pPr>
              <w:spacing w:after="0" w:line="240" w:lineRule="auto"/>
              <w:ind w:right="-108"/>
              <w:rPr>
                <w:rFonts w:ascii="Calibri" w:eastAsia="Times New Roman" w:hAnsi="Calibri" w:cs="Times New Roman"/>
                <w:sz w:val="22"/>
                <w:lang w:eastAsia="ru-RU"/>
              </w:rPr>
            </w:pPr>
            <w:r w:rsidRPr="00762D8B">
              <w:rPr>
                <w:rFonts w:ascii="Calibri" w:eastAsia="Times New Roman" w:hAnsi="Calibri" w:cs="Times New Roman"/>
                <w:sz w:val="22"/>
                <w:lang w:eastAsia="ru-RU"/>
              </w:rPr>
              <w:t>- изделий, имеющих каналы и полости, эндоскопов, зеркал с амальгамой</w:t>
            </w:r>
          </w:p>
        </w:tc>
        <w:tc>
          <w:tcPr>
            <w:tcW w:w="994" w:type="pct"/>
            <w:vMerge/>
            <w:vAlign w:val="center"/>
          </w:tcPr>
          <w:p w:rsidR="00762D8B" w:rsidRPr="00762D8B" w:rsidRDefault="00762D8B" w:rsidP="00762D8B">
            <w:pPr>
              <w:tabs>
                <w:tab w:val="left" w:pos="1874"/>
              </w:tabs>
              <w:spacing w:after="0" w:line="240" w:lineRule="auto"/>
              <w:ind w:right="-108"/>
              <w:jc w:val="center"/>
              <w:rPr>
                <w:rFonts w:ascii="Calibri" w:eastAsia="Times New Roman" w:hAnsi="Calibri" w:cs="Times New Roman"/>
                <w:sz w:val="22"/>
                <w:lang w:eastAsia="ru-RU"/>
              </w:rPr>
            </w:pPr>
          </w:p>
        </w:tc>
        <w:tc>
          <w:tcPr>
            <w:tcW w:w="1220" w:type="pct"/>
            <w:vMerge/>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p>
        </w:tc>
        <w:tc>
          <w:tcPr>
            <w:tcW w:w="919" w:type="pct"/>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tc>
      </w:tr>
      <w:tr w:rsidR="00762D8B" w:rsidRPr="00762D8B" w:rsidTr="00134FA4">
        <w:tblPrEx>
          <w:tblCellMar>
            <w:top w:w="0" w:type="dxa"/>
            <w:bottom w:w="0" w:type="dxa"/>
          </w:tblCellMar>
        </w:tblPrEx>
        <w:tc>
          <w:tcPr>
            <w:tcW w:w="1868" w:type="pct"/>
          </w:tcPr>
          <w:p w:rsidR="00762D8B" w:rsidRPr="00762D8B" w:rsidRDefault="00762D8B" w:rsidP="00762D8B">
            <w:pPr>
              <w:spacing w:after="0" w:line="240" w:lineRule="auto"/>
              <w:ind w:right="-108"/>
              <w:rPr>
                <w:rFonts w:ascii="Calibri" w:eastAsia="Times New Roman" w:hAnsi="Calibri" w:cs="Times New Roman"/>
                <w:sz w:val="22"/>
                <w:lang w:eastAsia="ru-RU"/>
              </w:rPr>
            </w:pPr>
            <w:r w:rsidRPr="00762D8B">
              <w:rPr>
                <w:rFonts w:ascii="Calibri" w:eastAsia="Times New Roman" w:hAnsi="Calibri" w:cs="Times New Roman"/>
                <w:sz w:val="22"/>
                <w:u w:val="single"/>
                <w:lang w:eastAsia="ru-RU"/>
              </w:rPr>
              <w:t>Мойка</w:t>
            </w:r>
            <w:r w:rsidRPr="00762D8B">
              <w:rPr>
                <w:rFonts w:ascii="Calibri" w:eastAsia="Times New Roman" w:hAnsi="Calibri" w:cs="Times New Roman"/>
                <w:sz w:val="22"/>
                <w:lang w:eastAsia="ru-RU"/>
              </w:rPr>
              <w:t xml:space="preserve"> каждого изделия в том же растворе, в котором осуществляли замачивание. При помощи ерша или ватно-марлевого тампона, каналов изделий – при помощи шприца:</w:t>
            </w:r>
          </w:p>
        </w:tc>
        <w:tc>
          <w:tcPr>
            <w:tcW w:w="994" w:type="pct"/>
            <w:vMerge w:val="restart"/>
            <w:vAlign w:val="center"/>
          </w:tcPr>
          <w:p w:rsidR="00762D8B" w:rsidRPr="00762D8B" w:rsidRDefault="00762D8B" w:rsidP="00762D8B">
            <w:pPr>
              <w:tabs>
                <w:tab w:val="left" w:pos="1874"/>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Не регламентируется</w:t>
            </w:r>
          </w:p>
        </w:tc>
        <w:tc>
          <w:tcPr>
            <w:tcW w:w="1220" w:type="pct"/>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p>
        </w:tc>
        <w:tc>
          <w:tcPr>
            <w:tcW w:w="919" w:type="pct"/>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p>
        </w:tc>
      </w:tr>
      <w:tr w:rsidR="00762D8B" w:rsidRPr="00762D8B" w:rsidTr="00134FA4">
        <w:tblPrEx>
          <w:tblCellMar>
            <w:top w:w="0" w:type="dxa"/>
            <w:bottom w:w="0" w:type="dxa"/>
          </w:tblCellMar>
        </w:tblPrEx>
        <w:tc>
          <w:tcPr>
            <w:tcW w:w="1868" w:type="pct"/>
          </w:tcPr>
          <w:p w:rsidR="00762D8B" w:rsidRPr="00762D8B" w:rsidRDefault="00762D8B" w:rsidP="00762D8B">
            <w:pPr>
              <w:spacing w:after="0" w:line="240" w:lineRule="auto"/>
              <w:ind w:right="-108"/>
              <w:rPr>
                <w:rFonts w:ascii="Calibri" w:eastAsia="Times New Roman" w:hAnsi="Calibri" w:cs="Times New Roman"/>
                <w:sz w:val="22"/>
                <w:lang w:eastAsia="ru-RU"/>
              </w:rPr>
            </w:pPr>
            <w:r w:rsidRPr="00762D8B">
              <w:rPr>
                <w:rFonts w:ascii="Calibri" w:eastAsia="Times New Roman" w:hAnsi="Calibri" w:cs="Times New Roman"/>
                <w:sz w:val="22"/>
                <w:lang w:eastAsia="ru-RU"/>
              </w:rPr>
              <w:t>- не имеющих замковых частей каналов и полостей (скальпели, экскаваторы, пинцеты, элеваторы, гладилки, боры твердосплавные, зеркала цельнометаллические, стоматологические материалы), кроме зеркал с амальгамой</w:t>
            </w:r>
          </w:p>
        </w:tc>
        <w:tc>
          <w:tcPr>
            <w:tcW w:w="994" w:type="pct"/>
            <w:vMerge/>
            <w:vAlign w:val="center"/>
          </w:tcPr>
          <w:p w:rsidR="00762D8B" w:rsidRPr="00762D8B" w:rsidRDefault="00762D8B" w:rsidP="00762D8B">
            <w:pPr>
              <w:tabs>
                <w:tab w:val="left" w:pos="1874"/>
              </w:tabs>
              <w:spacing w:after="0" w:line="240" w:lineRule="auto"/>
              <w:ind w:right="-108"/>
              <w:jc w:val="center"/>
              <w:rPr>
                <w:rFonts w:ascii="Calibri" w:eastAsia="Times New Roman" w:hAnsi="Calibri" w:cs="Times New Roman"/>
                <w:sz w:val="22"/>
                <w:lang w:eastAsia="ru-RU"/>
              </w:rPr>
            </w:pPr>
          </w:p>
        </w:tc>
        <w:tc>
          <w:tcPr>
            <w:tcW w:w="1220" w:type="pct"/>
            <w:vAlign w:val="center"/>
          </w:tcPr>
          <w:p w:rsidR="00762D8B" w:rsidRPr="00762D8B" w:rsidRDefault="00762D8B" w:rsidP="00762D8B">
            <w:pPr>
              <w:tabs>
                <w:tab w:val="left" w:pos="1874"/>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0,1</w:t>
            </w:r>
          </w:p>
        </w:tc>
        <w:tc>
          <w:tcPr>
            <w:tcW w:w="919" w:type="pct"/>
            <w:vAlign w:val="center"/>
          </w:tcPr>
          <w:p w:rsidR="00762D8B" w:rsidRPr="00762D8B" w:rsidRDefault="00762D8B" w:rsidP="00762D8B">
            <w:pPr>
              <w:tabs>
                <w:tab w:val="left" w:pos="1874"/>
              </w:tabs>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tc>
      </w:tr>
      <w:tr w:rsidR="00762D8B" w:rsidRPr="00762D8B" w:rsidTr="00134FA4">
        <w:tblPrEx>
          <w:tblCellMar>
            <w:top w:w="0" w:type="dxa"/>
            <w:bottom w:w="0" w:type="dxa"/>
          </w:tblCellMar>
        </w:tblPrEx>
        <w:tc>
          <w:tcPr>
            <w:tcW w:w="1868" w:type="pct"/>
          </w:tcPr>
          <w:p w:rsidR="00762D8B" w:rsidRPr="00762D8B" w:rsidRDefault="00762D8B" w:rsidP="00762D8B">
            <w:pPr>
              <w:spacing w:after="0" w:line="240" w:lineRule="auto"/>
              <w:ind w:right="-108"/>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 имеющих замковые части каналы или полости (ножницы, корнцанги, зажимы, щипцы стоматологические), а также эндоскопов и зеркал с </w:t>
            </w:r>
            <w:r w:rsidRPr="00762D8B">
              <w:rPr>
                <w:rFonts w:ascii="Calibri" w:eastAsia="Times New Roman" w:hAnsi="Calibri" w:cs="Times New Roman"/>
                <w:sz w:val="22"/>
                <w:lang w:eastAsia="ru-RU"/>
              </w:rPr>
              <w:lastRenderedPageBreak/>
              <w:t>амальгамой</w:t>
            </w:r>
          </w:p>
        </w:tc>
        <w:tc>
          <w:tcPr>
            <w:tcW w:w="994" w:type="pct"/>
            <w:vMerge/>
            <w:vAlign w:val="center"/>
          </w:tcPr>
          <w:p w:rsidR="00762D8B" w:rsidRPr="00762D8B" w:rsidRDefault="00762D8B" w:rsidP="00762D8B">
            <w:pPr>
              <w:tabs>
                <w:tab w:val="left" w:pos="1874"/>
              </w:tabs>
              <w:spacing w:after="0" w:line="240" w:lineRule="auto"/>
              <w:ind w:left="113" w:right="113"/>
              <w:jc w:val="center"/>
              <w:rPr>
                <w:rFonts w:ascii="Calibri" w:eastAsia="Times New Roman" w:hAnsi="Calibri" w:cs="Times New Roman"/>
                <w:sz w:val="22"/>
                <w:lang w:eastAsia="ru-RU"/>
              </w:rPr>
            </w:pPr>
          </w:p>
        </w:tc>
        <w:tc>
          <w:tcPr>
            <w:tcW w:w="1220" w:type="pct"/>
            <w:vAlign w:val="center"/>
          </w:tcPr>
          <w:p w:rsidR="00762D8B" w:rsidRPr="00762D8B" w:rsidRDefault="00762D8B" w:rsidP="00762D8B">
            <w:pPr>
              <w:tabs>
                <w:tab w:val="left" w:pos="1874"/>
              </w:tabs>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0,1</w:t>
            </w:r>
          </w:p>
        </w:tc>
        <w:tc>
          <w:tcPr>
            <w:tcW w:w="919" w:type="pct"/>
            <w:vAlign w:val="center"/>
          </w:tcPr>
          <w:p w:rsidR="00762D8B" w:rsidRPr="00762D8B" w:rsidRDefault="00762D8B" w:rsidP="00762D8B">
            <w:pPr>
              <w:tabs>
                <w:tab w:val="left" w:pos="1874"/>
              </w:tabs>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tc>
      </w:tr>
      <w:tr w:rsidR="00762D8B" w:rsidRPr="00762D8B" w:rsidTr="00134FA4">
        <w:tblPrEx>
          <w:tblCellMar>
            <w:top w:w="0" w:type="dxa"/>
            <w:bottom w:w="0" w:type="dxa"/>
          </w:tblCellMar>
        </w:tblPrEx>
        <w:tc>
          <w:tcPr>
            <w:tcW w:w="1868" w:type="pct"/>
          </w:tcPr>
          <w:p w:rsidR="00762D8B" w:rsidRPr="00762D8B" w:rsidRDefault="00762D8B" w:rsidP="00762D8B">
            <w:pPr>
              <w:spacing w:after="0" w:line="240" w:lineRule="auto"/>
              <w:ind w:right="-108"/>
              <w:rPr>
                <w:rFonts w:ascii="Calibri" w:eastAsia="Times New Roman" w:hAnsi="Calibri" w:cs="Times New Roman"/>
                <w:sz w:val="22"/>
                <w:lang w:eastAsia="ru-RU"/>
              </w:rPr>
            </w:pPr>
            <w:r w:rsidRPr="00762D8B">
              <w:rPr>
                <w:rFonts w:ascii="Calibri" w:eastAsia="Times New Roman" w:hAnsi="Calibri" w:cs="Times New Roman"/>
                <w:sz w:val="22"/>
                <w:u w:val="single"/>
                <w:lang w:eastAsia="ru-RU"/>
              </w:rPr>
              <w:lastRenderedPageBreak/>
              <w:t>Ополаскивание</w:t>
            </w:r>
            <w:r w:rsidRPr="00762D8B">
              <w:rPr>
                <w:rFonts w:ascii="Calibri" w:eastAsia="Times New Roman" w:hAnsi="Calibri" w:cs="Times New Roman"/>
                <w:sz w:val="22"/>
                <w:lang w:eastAsia="ru-RU"/>
              </w:rPr>
              <w:t xml:space="preserve"> проточной питьевой водой (каналы – с помощью шприца или электроотсоса)</w:t>
            </w:r>
          </w:p>
        </w:tc>
        <w:tc>
          <w:tcPr>
            <w:tcW w:w="2214" w:type="pct"/>
            <w:gridSpan w:val="2"/>
            <w:vAlign w:val="center"/>
          </w:tcPr>
          <w:p w:rsidR="00762D8B" w:rsidRPr="00762D8B" w:rsidRDefault="00762D8B" w:rsidP="00762D8B">
            <w:pPr>
              <w:spacing w:after="0" w:line="240" w:lineRule="auto"/>
              <w:ind w:right="-141"/>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Не регламентируется</w:t>
            </w:r>
          </w:p>
        </w:tc>
        <w:tc>
          <w:tcPr>
            <w:tcW w:w="919" w:type="pct"/>
            <w:vAlign w:val="center"/>
          </w:tcPr>
          <w:p w:rsidR="00762D8B" w:rsidRPr="00762D8B" w:rsidRDefault="00762D8B" w:rsidP="00762D8B">
            <w:pPr>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tc>
      </w:tr>
      <w:tr w:rsidR="00762D8B" w:rsidRPr="00762D8B" w:rsidTr="00134FA4">
        <w:tblPrEx>
          <w:tblCellMar>
            <w:top w:w="0" w:type="dxa"/>
            <w:bottom w:w="0" w:type="dxa"/>
          </w:tblCellMar>
        </w:tblPrEx>
        <w:tc>
          <w:tcPr>
            <w:tcW w:w="1868" w:type="pct"/>
          </w:tcPr>
          <w:p w:rsidR="00762D8B" w:rsidRPr="00762D8B" w:rsidRDefault="00762D8B" w:rsidP="00762D8B">
            <w:pPr>
              <w:spacing w:after="0" w:line="240" w:lineRule="auto"/>
              <w:ind w:right="-108"/>
              <w:rPr>
                <w:rFonts w:ascii="Calibri" w:eastAsia="Times New Roman" w:hAnsi="Calibri" w:cs="Times New Roman"/>
                <w:sz w:val="22"/>
                <w:lang w:eastAsia="ru-RU"/>
              </w:rPr>
            </w:pPr>
            <w:r w:rsidRPr="00762D8B">
              <w:rPr>
                <w:rFonts w:ascii="Calibri" w:eastAsia="Times New Roman" w:hAnsi="Calibri" w:cs="Times New Roman"/>
                <w:sz w:val="22"/>
                <w:u w:val="single"/>
                <w:lang w:eastAsia="ru-RU"/>
              </w:rPr>
              <w:t>Ополаскивание</w:t>
            </w:r>
            <w:r w:rsidRPr="00762D8B">
              <w:rPr>
                <w:rFonts w:ascii="Calibri" w:eastAsia="Times New Roman" w:hAnsi="Calibri" w:cs="Times New Roman"/>
                <w:sz w:val="22"/>
                <w:lang w:eastAsia="ru-RU"/>
              </w:rPr>
              <w:t xml:space="preserve"> дистиллированной</w:t>
            </w:r>
            <w:r w:rsidRPr="00762D8B">
              <w:rPr>
                <w:rFonts w:ascii="Calibri" w:eastAsia="Times New Roman" w:hAnsi="Calibri" w:cs="Times New Roman"/>
                <w:sz w:val="22"/>
                <w:lang w:eastAsia="ru-RU"/>
              </w:rPr>
              <w:br/>
              <w:t>водой (каналы – с помощью шприца или электроотсоса)</w:t>
            </w:r>
          </w:p>
        </w:tc>
        <w:tc>
          <w:tcPr>
            <w:tcW w:w="2214" w:type="pct"/>
            <w:gridSpan w:val="2"/>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Не регламентируется</w:t>
            </w:r>
          </w:p>
        </w:tc>
        <w:tc>
          <w:tcPr>
            <w:tcW w:w="919" w:type="pct"/>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2,0</w:t>
            </w:r>
          </w:p>
        </w:tc>
      </w:tr>
    </w:tbl>
    <w:p w:rsidR="00762D8B" w:rsidRPr="00762D8B" w:rsidRDefault="00762D8B" w:rsidP="00762D8B">
      <w:pPr>
        <w:shd w:val="clear" w:color="auto" w:fill="FFFFFF"/>
        <w:spacing w:after="0" w:line="240" w:lineRule="auto"/>
        <w:ind w:left="113" w:right="113"/>
        <w:jc w:val="center"/>
        <w:rPr>
          <w:rFonts w:ascii="Calibri" w:eastAsia="Times New Roman" w:hAnsi="Calibri" w:cs="Times New Roman"/>
          <w:sz w:val="22"/>
          <w:lang w:eastAsia="ru-RU"/>
        </w:rPr>
      </w:pPr>
    </w:p>
    <w:p w:rsidR="00762D8B" w:rsidRPr="00762D8B" w:rsidRDefault="00762D8B" w:rsidP="00762D8B">
      <w:pPr>
        <w:shd w:val="clear" w:color="auto" w:fill="FFFFFF"/>
        <w:spacing w:after="0" w:line="240" w:lineRule="auto"/>
        <w:ind w:left="113" w:right="113"/>
        <w:jc w:val="center"/>
        <w:rPr>
          <w:rFonts w:ascii="Calibri" w:eastAsia="Times New Roman" w:hAnsi="Calibri" w:cs="Times New Roman"/>
          <w:sz w:val="22"/>
          <w:lang w:eastAsia="ru-RU"/>
        </w:rPr>
      </w:pPr>
    </w:p>
    <w:p w:rsidR="00762D8B" w:rsidRPr="00762D8B" w:rsidRDefault="00762D8B" w:rsidP="00762D8B">
      <w:pPr>
        <w:shd w:val="clear" w:color="auto" w:fill="FFFFFF"/>
        <w:spacing w:after="0" w:line="240" w:lineRule="auto"/>
        <w:ind w:left="113" w:right="113"/>
        <w:jc w:val="center"/>
        <w:rPr>
          <w:rFonts w:ascii="Calibri" w:eastAsia="Times New Roman" w:hAnsi="Calibri" w:cs="Times New Roman"/>
          <w:sz w:val="22"/>
          <w:lang w:val="en-US" w:eastAsia="ru-RU"/>
        </w:rPr>
      </w:pPr>
    </w:p>
    <w:p w:rsidR="00762D8B" w:rsidRPr="00762D8B" w:rsidRDefault="00762D8B" w:rsidP="00762D8B">
      <w:pPr>
        <w:shd w:val="clear" w:color="auto" w:fill="FFFFFF"/>
        <w:spacing w:after="0" w:line="240" w:lineRule="auto"/>
        <w:ind w:left="113" w:right="113"/>
        <w:jc w:val="center"/>
        <w:rPr>
          <w:rFonts w:ascii="Calibri" w:eastAsia="Times New Roman" w:hAnsi="Calibri" w:cs="Times New Roman"/>
          <w:sz w:val="22"/>
          <w:lang w:val="en-US" w:eastAsia="ru-RU"/>
        </w:rPr>
      </w:pPr>
    </w:p>
    <w:p w:rsidR="00762D8B" w:rsidRPr="00762D8B" w:rsidRDefault="00762D8B" w:rsidP="00762D8B">
      <w:pPr>
        <w:shd w:val="clear" w:color="auto" w:fill="FFFFFF"/>
        <w:spacing w:after="0" w:line="240" w:lineRule="auto"/>
        <w:ind w:left="113" w:right="113"/>
        <w:jc w:val="center"/>
        <w:rPr>
          <w:rFonts w:ascii="Calibri" w:eastAsia="Times New Roman" w:hAnsi="Calibri" w:cs="Times New Roman"/>
          <w:sz w:val="22"/>
          <w:lang w:val="en-US" w:eastAsia="ru-RU"/>
        </w:rPr>
      </w:pPr>
    </w:p>
    <w:p w:rsidR="00762D8B" w:rsidRPr="00762D8B" w:rsidRDefault="00762D8B" w:rsidP="00762D8B">
      <w:pPr>
        <w:shd w:val="clear" w:color="auto" w:fill="FFFFFF"/>
        <w:spacing w:after="0" w:line="240" w:lineRule="auto"/>
        <w:ind w:left="113" w:right="113"/>
        <w:jc w:val="center"/>
        <w:rPr>
          <w:rFonts w:ascii="Calibri" w:eastAsia="Times New Roman" w:hAnsi="Calibri" w:cs="Times New Roman"/>
          <w:b/>
          <w:sz w:val="22"/>
          <w:lang w:eastAsia="ru-RU"/>
        </w:rPr>
      </w:pPr>
      <w:r w:rsidRPr="00762D8B">
        <w:rPr>
          <w:rFonts w:ascii="Calibri" w:eastAsia="Times New Roman" w:hAnsi="Calibri" w:cs="Times New Roman"/>
          <w:sz w:val="22"/>
          <w:lang w:eastAsia="ru-RU"/>
        </w:rPr>
        <w:t xml:space="preserve">Таблица 16. </w:t>
      </w:r>
      <w:r w:rsidRPr="00762D8B">
        <w:rPr>
          <w:rFonts w:ascii="Calibri" w:eastAsia="Times New Roman" w:hAnsi="Calibri" w:cs="Times New Roman"/>
          <w:b/>
          <w:sz w:val="22"/>
          <w:lang w:eastAsia="ru-RU"/>
        </w:rPr>
        <w:t>Режимы дезинфекции различных объектов растворами средства «АЛМАДЕЗ» при особо опасных инфекциях бактериальной этиологии (чума, холера, туляремия)</w:t>
      </w:r>
    </w:p>
    <w:tbl>
      <w:tblPr>
        <w:tblW w:w="5000" w:type="pct"/>
        <w:tblCellMar>
          <w:left w:w="40" w:type="dxa"/>
          <w:right w:w="40" w:type="dxa"/>
        </w:tblCellMar>
        <w:tblLook w:val="0000" w:firstRow="0" w:lastRow="0" w:firstColumn="0" w:lastColumn="0" w:noHBand="0" w:noVBand="0"/>
      </w:tblPr>
      <w:tblGrid>
        <w:gridCol w:w="3471"/>
        <w:gridCol w:w="2290"/>
        <w:gridCol w:w="1827"/>
        <w:gridCol w:w="2130"/>
      </w:tblGrid>
      <w:tr w:rsidR="00762D8B" w:rsidRPr="00762D8B" w:rsidTr="00134FA4">
        <w:tblPrEx>
          <w:tblCellMar>
            <w:top w:w="0" w:type="dxa"/>
            <w:bottom w:w="0" w:type="dxa"/>
          </w:tblCellMar>
        </w:tblPrEx>
        <w:tc>
          <w:tcPr>
            <w:tcW w:w="1786"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Объект обеззараживания</w:t>
            </w:r>
          </w:p>
        </w:tc>
        <w:tc>
          <w:tcPr>
            <w:tcW w:w="1178"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pacing w:val="-2"/>
                <w:sz w:val="22"/>
                <w:lang w:eastAsia="ru-RU"/>
              </w:rPr>
              <w:t>Концентрация</w:t>
            </w:r>
          </w:p>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pacing w:val="-1"/>
                <w:sz w:val="22"/>
                <w:lang w:eastAsia="ru-RU"/>
              </w:rPr>
              <w:t>раствора по</w:t>
            </w:r>
          </w:p>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pacing w:val="-1"/>
                <w:sz w:val="22"/>
                <w:lang w:eastAsia="ru-RU"/>
              </w:rPr>
              <w:t>препарату, %</w:t>
            </w:r>
          </w:p>
        </w:tc>
        <w:tc>
          <w:tcPr>
            <w:tcW w:w="940"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Время </w:t>
            </w:r>
            <w:r w:rsidRPr="00762D8B">
              <w:rPr>
                <w:rFonts w:ascii="Calibri" w:eastAsia="Times New Roman" w:hAnsi="Calibri" w:cs="Times New Roman"/>
                <w:spacing w:val="-3"/>
                <w:sz w:val="22"/>
                <w:lang w:eastAsia="ru-RU"/>
              </w:rPr>
              <w:t>обеззаражи</w:t>
            </w:r>
            <w:r w:rsidRPr="00762D8B">
              <w:rPr>
                <w:rFonts w:ascii="Calibri" w:eastAsia="Times New Roman" w:hAnsi="Calibri" w:cs="Times New Roman"/>
                <w:spacing w:val="-3"/>
                <w:sz w:val="22"/>
                <w:lang w:eastAsia="ru-RU"/>
              </w:rPr>
              <w:softHyphen/>
            </w:r>
            <w:r w:rsidRPr="00762D8B">
              <w:rPr>
                <w:rFonts w:ascii="Calibri" w:eastAsia="Times New Roman" w:hAnsi="Calibri" w:cs="Times New Roman"/>
                <w:sz w:val="22"/>
                <w:lang w:eastAsia="ru-RU"/>
              </w:rPr>
              <w:t>вания, мин</w:t>
            </w:r>
          </w:p>
        </w:tc>
        <w:tc>
          <w:tcPr>
            <w:tcW w:w="1097"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Способ </w:t>
            </w:r>
            <w:r w:rsidRPr="00762D8B">
              <w:rPr>
                <w:rFonts w:ascii="Calibri" w:eastAsia="Times New Roman" w:hAnsi="Calibri" w:cs="Times New Roman"/>
                <w:spacing w:val="-5"/>
                <w:sz w:val="22"/>
                <w:lang w:eastAsia="ru-RU"/>
              </w:rPr>
              <w:t>обеззаражива</w:t>
            </w:r>
            <w:r w:rsidRPr="00762D8B">
              <w:rPr>
                <w:rFonts w:ascii="Calibri" w:eastAsia="Times New Roman" w:hAnsi="Calibri" w:cs="Times New Roman"/>
                <w:spacing w:val="-5"/>
                <w:sz w:val="22"/>
                <w:lang w:eastAsia="ru-RU"/>
              </w:rPr>
              <w:softHyphen/>
            </w:r>
            <w:r w:rsidRPr="00762D8B">
              <w:rPr>
                <w:rFonts w:ascii="Calibri" w:eastAsia="Times New Roman" w:hAnsi="Calibri" w:cs="Times New Roman"/>
                <w:sz w:val="22"/>
                <w:lang w:eastAsia="ru-RU"/>
              </w:rPr>
              <w:t>ния</w:t>
            </w:r>
          </w:p>
        </w:tc>
      </w:tr>
      <w:tr w:rsidR="00762D8B" w:rsidRPr="00762D8B" w:rsidTr="00134FA4">
        <w:tblPrEx>
          <w:tblCellMar>
            <w:top w:w="0" w:type="dxa"/>
            <w:bottom w:w="0" w:type="dxa"/>
          </w:tblCellMar>
        </w:tblPrEx>
        <w:tc>
          <w:tcPr>
            <w:tcW w:w="1786"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Поверхности в помещениях, жесткая </w:t>
            </w:r>
            <w:r w:rsidRPr="00762D8B">
              <w:rPr>
                <w:rFonts w:ascii="Calibri" w:eastAsia="Times New Roman" w:hAnsi="Calibri" w:cs="Times New Roman"/>
                <w:spacing w:val="-2"/>
                <w:sz w:val="22"/>
                <w:lang w:eastAsia="ru-RU"/>
              </w:rPr>
              <w:t>мебель, поверхности приборов, аппаратов</w:t>
            </w:r>
          </w:p>
        </w:tc>
        <w:tc>
          <w:tcPr>
            <w:tcW w:w="1178"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0,3 </w:t>
            </w:r>
          </w:p>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0,5</w:t>
            </w:r>
          </w:p>
        </w:tc>
        <w:tc>
          <w:tcPr>
            <w:tcW w:w="940"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60 </w:t>
            </w:r>
          </w:p>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tc>
        <w:tc>
          <w:tcPr>
            <w:tcW w:w="1097"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pacing w:val="-4"/>
                <w:sz w:val="22"/>
                <w:lang w:eastAsia="ru-RU"/>
              </w:rPr>
              <w:t>Протирание</w:t>
            </w:r>
          </w:p>
        </w:tc>
      </w:tr>
      <w:tr w:rsidR="00762D8B" w:rsidRPr="00762D8B" w:rsidTr="00134FA4">
        <w:tblPrEx>
          <w:tblCellMar>
            <w:top w:w="0" w:type="dxa"/>
            <w:bottom w:w="0" w:type="dxa"/>
          </w:tblCellMar>
        </w:tblPrEx>
        <w:tc>
          <w:tcPr>
            <w:tcW w:w="1786"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Поверхности в помещениях, жесткая </w:t>
            </w:r>
            <w:r w:rsidRPr="00762D8B">
              <w:rPr>
                <w:rFonts w:ascii="Calibri" w:eastAsia="Times New Roman" w:hAnsi="Calibri" w:cs="Times New Roman"/>
                <w:spacing w:val="-2"/>
                <w:sz w:val="22"/>
                <w:lang w:eastAsia="ru-RU"/>
              </w:rPr>
              <w:t>мебель, поверхности приборов, аппаратов</w:t>
            </w:r>
          </w:p>
        </w:tc>
        <w:tc>
          <w:tcPr>
            <w:tcW w:w="1178"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0,3 </w:t>
            </w:r>
          </w:p>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0,5</w:t>
            </w:r>
          </w:p>
        </w:tc>
        <w:tc>
          <w:tcPr>
            <w:tcW w:w="940"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60 </w:t>
            </w:r>
          </w:p>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tc>
        <w:tc>
          <w:tcPr>
            <w:tcW w:w="1097"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Орошение</w:t>
            </w:r>
          </w:p>
        </w:tc>
      </w:tr>
      <w:tr w:rsidR="00762D8B" w:rsidRPr="00762D8B" w:rsidTr="00134FA4">
        <w:tblPrEx>
          <w:tblCellMar>
            <w:top w:w="0" w:type="dxa"/>
            <w:bottom w:w="0" w:type="dxa"/>
          </w:tblCellMar>
        </w:tblPrEx>
        <w:tc>
          <w:tcPr>
            <w:tcW w:w="1786"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pacing w:val="-2"/>
                <w:sz w:val="22"/>
                <w:lang w:eastAsia="ru-RU"/>
              </w:rPr>
              <w:t xml:space="preserve">Поверхности в помещениях, загрязненные </w:t>
            </w:r>
            <w:r w:rsidRPr="00762D8B">
              <w:rPr>
                <w:rFonts w:ascii="Calibri" w:eastAsia="Times New Roman" w:hAnsi="Calibri" w:cs="Times New Roman"/>
                <w:sz w:val="22"/>
                <w:lang w:eastAsia="ru-RU"/>
              </w:rPr>
              <w:t>органическими веществами</w:t>
            </w:r>
          </w:p>
        </w:tc>
        <w:tc>
          <w:tcPr>
            <w:tcW w:w="1178"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0,7 </w:t>
            </w:r>
          </w:p>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tc>
        <w:tc>
          <w:tcPr>
            <w:tcW w:w="940"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60 </w:t>
            </w:r>
          </w:p>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tc>
        <w:tc>
          <w:tcPr>
            <w:tcW w:w="1097"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Орошение</w:t>
            </w:r>
          </w:p>
        </w:tc>
      </w:tr>
      <w:tr w:rsidR="00762D8B" w:rsidRPr="00762D8B" w:rsidTr="00134FA4">
        <w:tblPrEx>
          <w:tblCellMar>
            <w:top w:w="0" w:type="dxa"/>
            <w:bottom w:w="0" w:type="dxa"/>
          </w:tblCellMar>
        </w:tblPrEx>
        <w:tc>
          <w:tcPr>
            <w:tcW w:w="1786"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pacing w:val="-2"/>
                <w:sz w:val="22"/>
                <w:lang w:eastAsia="ru-RU"/>
              </w:rPr>
              <w:t xml:space="preserve">Поверхности в помещениях, загрязненные </w:t>
            </w:r>
            <w:r w:rsidRPr="00762D8B">
              <w:rPr>
                <w:rFonts w:ascii="Calibri" w:eastAsia="Times New Roman" w:hAnsi="Calibri" w:cs="Times New Roman"/>
                <w:sz w:val="22"/>
                <w:lang w:eastAsia="ru-RU"/>
              </w:rPr>
              <w:t>органическими веществами</w:t>
            </w:r>
          </w:p>
        </w:tc>
        <w:tc>
          <w:tcPr>
            <w:tcW w:w="1178"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0,7 </w:t>
            </w:r>
          </w:p>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tc>
        <w:tc>
          <w:tcPr>
            <w:tcW w:w="940"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60 </w:t>
            </w:r>
          </w:p>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tc>
        <w:tc>
          <w:tcPr>
            <w:tcW w:w="1097"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pacing w:val="-4"/>
                <w:sz w:val="22"/>
                <w:lang w:eastAsia="ru-RU"/>
              </w:rPr>
              <w:t>Аэрозолиро</w:t>
            </w:r>
            <w:r w:rsidRPr="00762D8B">
              <w:rPr>
                <w:rFonts w:ascii="Calibri" w:eastAsia="Times New Roman" w:hAnsi="Calibri" w:cs="Times New Roman"/>
                <w:sz w:val="22"/>
                <w:lang w:eastAsia="ru-RU"/>
              </w:rPr>
              <w:t>вание</w:t>
            </w:r>
          </w:p>
        </w:tc>
      </w:tr>
      <w:tr w:rsidR="00762D8B" w:rsidRPr="00762D8B" w:rsidTr="00134FA4">
        <w:tblPrEx>
          <w:tblCellMar>
            <w:top w:w="0" w:type="dxa"/>
            <w:bottom w:w="0" w:type="dxa"/>
          </w:tblCellMar>
        </w:tblPrEx>
        <w:tc>
          <w:tcPr>
            <w:tcW w:w="1786"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Посуда без остатков пищи</w:t>
            </w:r>
          </w:p>
        </w:tc>
        <w:tc>
          <w:tcPr>
            <w:tcW w:w="1178"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0,3 </w:t>
            </w:r>
          </w:p>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0,5</w:t>
            </w:r>
          </w:p>
        </w:tc>
        <w:tc>
          <w:tcPr>
            <w:tcW w:w="940"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60 </w:t>
            </w:r>
          </w:p>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30</w:t>
            </w:r>
          </w:p>
        </w:tc>
        <w:tc>
          <w:tcPr>
            <w:tcW w:w="1097"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pacing w:val="-4"/>
                <w:sz w:val="22"/>
                <w:lang w:eastAsia="ru-RU"/>
              </w:rPr>
              <w:t>Погружение</w:t>
            </w:r>
          </w:p>
        </w:tc>
      </w:tr>
      <w:tr w:rsidR="00762D8B" w:rsidRPr="00762D8B" w:rsidTr="00134FA4">
        <w:tblPrEx>
          <w:tblCellMar>
            <w:top w:w="0" w:type="dxa"/>
            <w:bottom w:w="0" w:type="dxa"/>
          </w:tblCellMar>
        </w:tblPrEx>
        <w:tc>
          <w:tcPr>
            <w:tcW w:w="1786"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Посуда лабораторная</w:t>
            </w:r>
          </w:p>
        </w:tc>
        <w:tc>
          <w:tcPr>
            <w:tcW w:w="1178"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0,7 </w:t>
            </w:r>
          </w:p>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tc>
        <w:tc>
          <w:tcPr>
            <w:tcW w:w="940"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120 </w:t>
            </w:r>
          </w:p>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tc>
        <w:tc>
          <w:tcPr>
            <w:tcW w:w="1097"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pacing w:val="-3"/>
                <w:sz w:val="22"/>
                <w:lang w:eastAsia="ru-RU"/>
              </w:rPr>
              <w:t>Погружение</w:t>
            </w:r>
          </w:p>
        </w:tc>
      </w:tr>
      <w:tr w:rsidR="00762D8B" w:rsidRPr="00762D8B" w:rsidTr="00134FA4">
        <w:tblPrEx>
          <w:tblCellMar>
            <w:top w:w="0" w:type="dxa"/>
            <w:bottom w:w="0" w:type="dxa"/>
          </w:tblCellMar>
        </w:tblPrEx>
        <w:tc>
          <w:tcPr>
            <w:tcW w:w="1786"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Посуда с остатками пищи</w:t>
            </w:r>
          </w:p>
        </w:tc>
        <w:tc>
          <w:tcPr>
            <w:tcW w:w="1178"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tc>
        <w:tc>
          <w:tcPr>
            <w:tcW w:w="940"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120</w:t>
            </w:r>
          </w:p>
        </w:tc>
        <w:tc>
          <w:tcPr>
            <w:tcW w:w="1097"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pacing w:val="-3"/>
                <w:sz w:val="22"/>
                <w:lang w:eastAsia="ru-RU"/>
              </w:rPr>
              <w:t>Погружение</w:t>
            </w:r>
          </w:p>
        </w:tc>
      </w:tr>
      <w:tr w:rsidR="00762D8B" w:rsidRPr="00762D8B" w:rsidTr="00134FA4">
        <w:tblPrEx>
          <w:tblCellMar>
            <w:top w:w="0" w:type="dxa"/>
            <w:bottom w:w="0" w:type="dxa"/>
          </w:tblCellMar>
        </w:tblPrEx>
        <w:tc>
          <w:tcPr>
            <w:tcW w:w="1786"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pacing w:val="-2"/>
                <w:sz w:val="22"/>
                <w:lang w:eastAsia="ru-RU"/>
              </w:rPr>
              <w:t>Белье, загрязненное выделениями</w:t>
            </w:r>
          </w:p>
        </w:tc>
        <w:tc>
          <w:tcPr>
            <w:tcW w:w="1178"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940"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120</w:t>
            </w:r>
          </w:p>
        </w:tc>
        <w:tc>
          <w:tcPr>
            <w:tcW w:w="1097"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pacing w:val="-4"/>
                <w:sz w:val="22"/>
                <w:lang w:eastAsia="ru-RU"/>
              </w:rPr>
              <w:t>Замачивание</w:t>
            </w:r>
          </w:p>
        </w:tc>
      </w:tr>
      <w:tr w:rsidR="00762D8B" w:rsidRPr="00762D8B" w:rsidTr="00134FA4">
        <w:tblPrEx>
          <w:tblCellMar>
            <w:top w:w="0" w:type="dxa"/>
            <w:bottom w:w="0" w:type="dxa"/>
          </w:tblCellMar>
        </w:tblPrEx>
        <w:tc>
          <w:tcPr>
            <w:tcW w:w="1786"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pacing w:val="-2"/>
                <w:sz w:val="22"/>
                <w:lang w:eastAsia="ru-RU"/>
              </w:rPr>
              <w:t>Предметы ухода за больными, игрушки</w:t>
            </w:r>
          </w:p>
        </w:tc>
        <w:tc>
          <w:tcPr>
            <w:tcW w:w="1178"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0,7 </w:t>
            </w:r>
          </w:p>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tc>
        <w:tc>
          <w:tcPr>
            <w:tcW w:w="940"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120 </w:t>
            </w:r>
          </w:p>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tc>
        <w:tc>
          <w:tcPr>
            <w:tcW w:w="1097"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pacing w:val="-4"/>
                <w:sz w:val="22"/>
                <w:lang w:eastAsia="ru-RU"/>
              </w:rPr>
              <w:t>Погружение</w:t>
            </w:r>
          </w:p>
        </w:tc>
      </w:tr>
      <w:tr w:rsidR="00762D8B" w:rsidRPr="00762D8B" w:rsidTr="00134FA4">
        <w:tblPrEx>
          <w:tblCellMar>
            <w:top w:w="0" w:type="dxa"/>
            <w:bottom w:w="0" w:type="dxa"/>
          </w:tblCellMar>
        </w:tblPrEx>
        <w:tc>
          <w:tcPr>
            <w:tcW w:w="1786"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Изделия медицинского назначения из </w:t>
            </w:r>
            <w:r w:rsidRPr="00762D8B">
              <w:rPr>
                <w:rFonts w:ascii="Calibri" w:eastAsia="Times New Roman" w:hAnsi="Calibri" w:cs="Times New Roman"/>
                <w:spacing w:val="-2"/>
                <w:sz w:val="22"/>
                <w:lang w:eastAsia="ru-RU"/>
              </w:rPr>
              <w:t xml:space="preserve">коррозионно-стойких металлов, стекла, </w:t>
            </w:r>
            <w:r w:rsidRPr="00762D8B">
              <w:rPr>
                <w:rFonts w:ascii="Calibri" w:eastAsia="Times New Roman" w:hAnsi="Calibri" w:cs="Times New Roman"/>
                <w:sz w:val="22"/>
                <w:lang w:eastAsia="ru-RU"/>
              </w:rPr>
              <w:t>пластмасс, резин</w:t>
            </w:r>
          </w:p>
        </w:tc>
        <w:tc>
          <w:tcPr>
            <w:tcW w:w="1178"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0,7* </w:t>
            </w:r>
          </w:p>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tc>
        <w:tc>
          <w:tcPr>
            <w:tcW w:w="940"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120 </w:t>
            </w:r>
          </w:p>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tc>
        <w:tc>
          <w:tcPr>
            <w:tcW w:w="1097"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pacing w:val="-4"/>
                <w:sz w:val="22"/>
                <w:lang w:eastAsia="ru-RU"/>
              </w:rPr>
              <w:t>Погружение</w:t>
            </w:r>
          </w:p>
        </w:tc>
      </w:tr>
      <w:tr w:rsidR="00762D8B" w:rsidRPr="00762D8B" w:rsidTr="00134FA4">
        <w:tblPrEx>
          <w:tblCellMar>
            <w:top w:w="0" w:type="dxa"/>
            <w:bottom w:w="0" w:type="dxa"/>
          </w:tblCellMar>
        </w:tblPrEx>
        <w:tc>
          <w:tcPr>
            <w:tcW w:w="1786"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Медицинские отходы</w:t>
            </w:r>
          </w:p>
        </w:tc>
        <w:tc>
          <w:tcPr>
            <w:tcW w:w="1178"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940"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120</w:t>
            </w:r>
          </w:p>
        </w:tc>
        <w:tc>
          <w:tcPr>
            <w:tcW w:w="1097"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pacing w:val="-1"/>
                <w:sz w:val="22"/>
                <w:lang w:eastAsia="ru-RU"/>
              </w:rPr>
              <w:t>Погружение</w:t>
            </w:r>
          </w:p>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или </w:t>
            </w:r>
            <w:r w:rsidRPr="00762D8B">
              <w:rPr>
                <w:rFonts w:ascii="Calibri" w:eastAsia="Times New Roman" w:hAnsi="Calibri" w:cs="Times New Roman"/>
                <w:spacing w:val="-3"/>
                <w:sz w:val="22"/>
                <w:lang w:eastAsia="ru-RU"/>
              </w:rPr>
              <w:t>замачивание</w:t>
            </w:r>
          </w:p>
        </w:tc>
      </w:tr>
      <w:tr w:rsidR="00762D8B" w:rsidRPr="00762D8B" w:rsidTr="00134FA4">
        <w:tblPrEx>
          <w:tblCellMar>
            <w:top w:w="0" w:type="dxa"/>
            <w:bottom w:w="0" w:type="dxa"/>
          </w:tblCellMar>
        </w:tblPrEx>
        <w:tc>
          <w:tcPr>
            <w:tcW w:w="1786"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right="-40"/>
              <w:jc w:val="center"/>
              <w:rPr>
                <w:rFonts w:ascii="Calibri" w:eastAsia="Times New Roman" w:hAnsi="Calibri" w:cs="Times New Roman"/>
                <w:sz w:val="22"/>
                <w:lang w:eastAsia="ru-RU"/>
              </w:rPr>
            </w:pPr>
            <w:r w:rsidRPr="00762D8B">
              <w:rPr>
                <w:rFonts w:ascii="Calibri" w:eastAsia="Times New Roman" w:hAnsi="Calibri" w:cs="Times New Roman"/>
                <w:spacing w:val="-2"/>
                <w:sz w:val="22"/>
                <w:lang w:eastAsia="ru-RU"/>
              </w:rPr>
              <w:t>Санитарно-техническое оборудование</w:t>
            </w:r>
          </w:p>
        </w:tc>
        <w:tc>
          <w:tcPr>
            <w:tcW w:w="1178"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0,7 </w:t>
            </w:r>
          </w:p>
          <w:p w:rsidR="00762D8B" w:rsidRPr="00762D8B" w:rsidRDefault="00762D8B" w:rsidP="00762D8B">
            <w:pPr>
              <w:shd w:val="clear" w:color="auto" w:fill="FFFFFF"/>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w:t>
            </w:r>
          </w:p>
        </w:tc>
        <w:tc>
          <w:tcPr>
            <w:tcW w:w="940"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120 </w:t>
            </w:r>
          </w:p>
          <w:p w:rsidR="00762D8B" w:rsidRPr="00762D8B" w:rsidRDefault="00762D8B" w:rsidP="00762D8B">
            <w:pPr>
              <w:shd w:val="clear" w:color="auto" w:fill="FFFFFF"/>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60</w:t>
            </w:r>
          </w:p>
        </w:tc>
        <w:tc>
          <w:tcPr>
            <w:tcW w:w="1097"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pacing w:val="-1"/>
                <w:sz w:val="22"/>
                <w:lang w:eastAsia="ru-RU"/>
              </w:rPr>
              <w:t xml:space="preserve">Протирание </w:t>
            </w:r>
            <w:r w:rsidRPr="00762D8B">
              <w:rPr>
                <w:rFonts w:ascii="Calibri" w:eastAsia="Times New Roman" w:hAnsi="Calibri" w:cs="Times New Roman"/>
                <w:spacing w:val="-3"/>
                <w:sz w:val="22"/>
                <w:lang w:eastAsia="ru-RU"/>
              </w:rPr>
              <w:t>или орошение</w:t>
            </w:r>
          </w:p>
        </w:tc>
      </w:tr>
      <w:tr w:rsidR="00762D8B" w:rsidRPr="00762D8B" w:rsidTr="00134FA4">
        <w:tblPrEx>
          <w:tblCellMar>
            <w:top w:w="0" w:type="dxa"/>
            <w:bottom w:w="0" w:type="dxa"/>
          </w:tblCellMar>
        </w:tblPrEx>
        <w:tc>
          <w:tcPr>
            <w:tcW w:w="1786"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Уборочный инвентарь</w:t>
            </w:r>
          </w:p>
        </w:tc>
        <w:tc>
          <w:tcPr>
            <w:tcW w:w="1178"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1,5</w:t>
            </w:r>
          </w:p>
        </w:tc>
        <w:tc>
          <w:tcPr>
            <w:tcW w:w="940"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120</w:t>
            </w:r>
          </w:p>
        </w:tc>
        <w:tc>
          <w:tcPr>
            <w:tcW w:w="1097" w:type="pct"/>
            <w:tcBorders>
              <w:top w:val="single" w:sz="6" w:space="0" w:color="auto"/>
              <w:left w:val="single" w:sz="6" w:space="0" w:color="auto"/>
              <w:bottom w:val="single" w:sz="6" w:space="0" w:color="auto"/>
              <w:right w:val="single" w:sz="6" w:space="0" w:color="auto"/>
            </w:tcBorders>
            <w:shd w:val="clear" w:color="auto" w:fill="FFFFFF"/>
            <w:vAlign w:val="center"/>
          </w:tcPr>
          <w:p w:rsidR="00762D8B" w:rsidRPr="00762D8B" w:rsidRDefault="00762D8B" w:rsidP="00762D8B">
            <w:pPr>
              <w:shd w:val="clear" w:color="auto" w:fill="FFFFFF"/>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pacing w:val="-2"/>
                <w:sz w:val="22"/>
                <w:lang w:eastAsia="ru-RU"/>
              </w:rPr>
              <w:t>Погружение</w:t>
            </w:r>
          </w:p>
          <w:p w:rsidR="00762D8B" w:rsidRPr="00762D8B" w:rsidRDefault="00762D8B" w:rsidP="00762D8B">
            <w:pPr>
              <w:shd w:val="clear" w:color="auto" w:fill="FFFFFF"/>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или </w:t>
            </w:r>
            <w:r w:rsidRPr="00762D8B">
              <w:rPr>
                <w:rFonts w:ascii="Calibri" w:eastAsia="Times New Roman" w:hAnsi="Calibri" w:cs="Times New Roman"/>
                <w:spacing w:val="-3"/>
                <w:sz w:val="22"/>
                <w:lang w:eastAsia="ru-RU"/>
              </w:rPr>
              <w:t>замачивание</w:t>
            </w:r>
          </w:p>
        </w:tc>
      </w:tr>
    </w:tbl>
    <w:p w:rsidR="00762D8B" w:rsidRPr="00762D8B" w:rsidRDefault="00762D8B" w:rsidP="00762D8B">
      <w:pPr>
        <w:shd w:val="clear" w:color="auto" w:fill="FFFFFF"/>
        <w:spacing w:after="0" w:line="240" w:lineRule="auto"/>
        <w:ind w:left="113" w:right="113"/>
        <w:rPr>
          <w:rFonts w:ascii="Calibri" w:eastAsia="Times New Roman" w:hAnsi="Calibri" w:cs="Times New Roman"/>
          <w:sz w:val="22"/>
          <w:lang w:eastAsia="ru-RU"/>
        </w:rPr>
      </w:pPr>
      <w:r w:rsidRPr="00762D8B">
        <w:rPr>
          <w:rFonts w:ascii="Calibri" w:eastAsia="Times New Roman" w:hAnsi="Calibri" w:cs="Times New Roman"/>
          <w:sz w:val="22"/>
          <w:lang w:eastAsia="ru-RU"/>
        </w:rPr>
        <w:t>Примечание: (*) - использовать раствор средства для изделий медицинского назначения из коррозионно-стойких металлов, стекла, пластмасс.</w:t>
      </w:r>
    </w:p>
    <w:p w:rsidR="00762D8B" w:rsidRPr="00762D8B" w:rsidRDefault="00762D8B" w:rsidP="00762D8B">
      <w:pPr>
        <w:spacing w:after="0" w:line="240" w:lineRule="auto"/>
        <w:ind w:left="113" w:right="113"/>
        <w:jc w:val="center"/>
        <w:rPr>
          <w:rFonts w:ascii="Calibri" w:eastAsia="Times New Roman" w:hAnsi="Calibri" w:cs="Times New Roman"/>
          <w:caps/>
          <w:sz w:val="22"/>
          <w:lang w:eastAsia="ru-RU"/>
        </w:rPr>
      </w:pPr>
      <w:r w:rsidRPr="00762D8B">
        <w:rPr>
          <w:rFonts w:ascii="Calibri" w:eastAsia="Times New Roman" w:hAnsi="Calibri" w:cs="Times New Roman"/>
          <w:caps/>
          <w:sz w:val="22"/>
          <w:lang w:eastAsia="ru-RU"/>
        </w:rPr>
        <w:t xml:space="preserve">6. </w:t>
      </w:r>
      <w:r w:rsidRPr="00762D8B">
        <w:rPr>
          <w:rFonts w:ascii="Calibri" w:eastAsia="Times New Roman" w:hAnsi="Calibri" w:cs="Times New Roman"/>
          <w:b/>
          <w:caps/>
          <w:sz w:val="22"/>
          <w:lang w:eastAsia="ru-RU"/>
        </w:rPr>
        <w:t>Меры предосторожности</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6.1. При приготовлении рабочих растворов необходимо избегать попадания средства на кожу и в глаза.</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lastRenderedPageBreak/>
        <w:t>6.2. Работу со средством проводить  в резиновых перчатках.</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6.3. Дезинфекцию поверхностей способом протирания возможно проводить в присутствии людей без средств защиты органов дыхания. </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6.4. Обработку поверхностей растворами средства способом орошения проводить в отсутствии пациентов, используя средства защиты органов дыхания. После обработки невентилируемых помещений способом орошения рекомендуется проветривание в течение 15 минут.</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6.5. Емкости с раствором средства должны быть закрыты.</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6.6. При проведении работ со средством следует строго соблюдать правила личной гигиены. После работы  вымыть лицо и руки с мылом.</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6.7. Хранить средство следует в местах, недоступных детям, отдельно от пищевых продуктов и  лекарственных веществ.</w:t>
      </w:r>
    </w:p>
    <w:p w:rsidR="00762D8B" w:rsidRPr="00762D8B" w:rsidRDefault="00762D8B" w:rsidP="00762D8B">
      <w:pPr>
        <w:spacing w:after="0" w:line="240" w:lineRule="auto"/>
        <w:ind w:left="113" w:right="113"/>
        <w:jc w:val="center"/>
        <w:rPr>
          <w:rFonts w:ascii="Calibri" w:eastAsia="Times New Roman" w:hAnsi="Calibri" w:cs="Times New Roman"/>
          <w:caps/>
          <w:sz w:val="22"/>
          <w:lang w:eastAsia="ru-RU"/>
        </w:rPr>
      </w:pPr>
      <w:r w:rsidRPr="00762D8B">
        <w:rPr>
          <w:rFonts w:ascii="Calibri" w:eastAsia="Times New Roman" w:hAnsi="Calibri" w:cs="Times New Roman"/>
          <w:caps/>
          <w:sz w:val="22"/>
          <w:lang w:eastAsia="ru-RU"/>
        </w:rPr>
        <w:t xml:space="preserve">7. </w:t>
      </w:r>
      <w:r w:rsidRPr="00762D8B">
        <w:rPr>
          <w:rFonts w:ascii="Calibri" w:eastAsia="Times New Roman" w:hAnsi="Calibri" w:cs="Times New Roman"/>
          <w:b/>
          <w:caps/>
          <w:sz w:val="22"/>
          <w:lang w:eastAsia="ru-RU"/>
        </w:rPr>
        <w:t>Меры первой помощи</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7.1. При попадании средства в глаза немедленно промыть их проточной водой в течение 10-15 минут, затем закапать сульфацил натрия в виде 30% раствора. При необходимости обратиться к врачу.</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7.2. При попадании средства на кожу вымыть ее большим количеством воды.</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7.3. При появлении признаков раздражения органов дыхания – вывести пострадавшего на свежий воздух, прополоскать рот водой. При необходимости обратиться к врачу.</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7.4. При случайном попадании средства в желудок необходимо выпить несколько стаканов воды и 10-20 таблеток активированного угля. Рвоту не вызывать! При необходимости обратиться к врачу.</w:t>
      </w:r>
    </w:p>
    <w:p w:rsidR="00762D8B" w:rsidRPr="00762D8B" w:rsidRDefault="00762D8B" w:rsidP="00762D8B">
      <w:pPr>
        <w:spacing w:after="0" w:line="240" w:lineRule="auto"/>
        <w:ind w:left="113" w:right="113"/>
        <w:jc w:val="center"/>
        <w:rPr>
          <w:rFonts w:ascii="Calibri" w:eastAsia="Times New Roman" w:hAnsi="Calibri" w:cs="Times New Roman"/>
          <w:b/>
          <w:caps/>
          <w:sz w:val="22"/>
          <w:lang w:eastAsia="ru-RU"/>
        </w:rPr>
      </w:pPr>
      <w:r w:rsidRPr="00762D8B">
        <w:rPr>
          <w:rFonts w:ascii="Calibri" w:eastAsia="Times New Roman" w:hAnsi="Calibri" w:cs="Times New Roman"/>
          <w:caps/>
          <w:sz w:val="22"/>
          <w:lang w:eastAsia="ru-RU"/>
        </w:rPr>
        <w:t xml:space="preserve">8. </w:t>
      </w:r>
      <w:r w:rsidRPr="00762D8B">
        <w:rPr>
          <w:rFonts w:ascii="Calibri" w:eastAsia="Times New Roman" w:hAnsi="Calibri" w:cs="Times New Roman"/>
          <w:b/>
          <w:caps/>
          <w:sz w:val="22"/>
          <w:lang w:eastAsia="ru-RU"/>
        </w:rPr>
        <w:t>Физико-химические и аналитические методы</w:t>
      </w:r>
    </w:p>
    <w:p w:rsidR="00762D8B" w:rsidRPr="00762D8B" w:rsidRDefault="00762D8B" w:rsidP="00762D8B">
      <w:pPr>
        <w:keepNext/>
        <w:spacing w:after="0" w:line="240" w:lineRule="auto"/>
        <w:ind w:left="113" w:right="113"/>
        <w:jc w:val="center"/>
        <w:outlineLvl w:val="3"/>
        <w:rPr>
          <w:rFonts w:ascii="Calibri" w:eastAsia="Times New Roman" w:hAnsi="Calibri" w:cs="Times New Roman"/>
          <w:b/>
          <w:bCs/>
          <w:caps/>
          <w:sz w:val="22"/>
          <w:lang w:eastAsia="ru-RU"/>
        </w:rPr>
      </w:pPr>
      <w:r w:rsidRPr="00762D8B">
        <w:rPr>
          <w:rFonts w:ascii="Calibri" w:eastAsia="Times New Roman" w:hAnsi="Calibri" w:cs="Times New Roman"/>
          <w:b/>
          <w:bCs/>
          <w:caps/>
          <w:sz w:val="22"/>
          <w:lang w:eastAsia="ru-RU"/>
        </w:rPr>
        <w:t>контроля качества средства «АЛМАДЕЗ»</w:t>
      </w:r>
    </w:p>
    <w:p w:rsidR="00762D8B" w:rsidRPr="00762D8B" w:rsidRDefault="00762D8B" w:rsidP="00762D8B">
      <w:pPr>
        <w:shd w:val="clear" w:color="auto" w:fill="FFFFFF"/>
        <w:spacing w:after="0" w:line="240" w:lineRule="auto"/>
        <w:ind w:left="113" w:right="113"/>
        <w:jc w:val="both"/>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 xml:space="preserve">8.1. Средство «АЛМАДЕЗ» характеризуют по следующим показателям качества: внешний вид, цвет, запах, рН 1% водного раствора, плотность средства при 20ºС, массовая доля </w:t>
      </w:r>
      <w:r w:rsidRPr="00762D8B">
        <w:rPr>
          <w:rFonts w:ascii="Calibri" w:eastAsia="Times New Roman" w:hAnsi="Calibri" w:cs="Times New Roman"/>
          <w:sz w:val="22"/>
          <w:lang w:eastAsia="ru-RU"/>
        </w:rPr>
        <w:t>алкилдиметилбензиламмоний хлорида и суммы полигексаметиленгуанидин гидрохлорида</w:t>
      </w:r>
      <w:r w:rsidRPr="00762D8B">
        <w:rPr>
          <w:rFonts w:ascii="Calibri" w:eastAsia="Times New Roman" w:hAnsi="Calibri" w:cs="Times New Roman"/>
          <w:bCs/>
          <w:sz w:val="22"/>
          <w:lang w:eastAsia="ru-RU"/>
        </w:rPr>
        <w:t xml:space="preserve"> с </w:t>
      </w:r>
      <w:r w:rsidRPr="00762D8B">
        <w:rPr>
          <w:rFonts w:ascii="Calibri" w:eastAsia="Times New Roman" w:hAnsi="Calibri" w:cs="Times New Roman"/>
          <w:sz w:val="22"/>
          <w:lang w:eastAsia="ru-RU"/>
        </w:rPr>
        <w:t>полигексаметиленбигуанидином гидрохлоридом</w:t>
      </w:r>
      <w:r w:rsidRPr="00762D8B">
        <w:rPr>
          <w:rFonts w:ascii="Calibri" w:eastAsia="Times New Roman" w:hAnsi="Calibri" w:cs="Times New Roman"/>
          <w:bCs/>
          <w:sz w:val="22"/>
          <w:lang w:eastAsia="ru-RU"/>
        </w:rPr>
        <w:t xml:space="preserve"> (таблица 17).</w:t>
      </w:r>
    </w:p>
    <w:p w:rsidR="00762D8B" w:rsidRPr="00762D8B" w:rsidRDefault="00762D8B" w:rsidP="00762D8B">
      <w:pPr>
        <w:shd w:val="clear" w:color="auto" w:fill="FFFFFF"/>
        <w:spacing w:after="0" w:line="240" w:lineRule="auto"/>
        <w:ind w:left="113" w:right="113"/>
        <w:jc w:val="both"/>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Методы анализа предоставлены фирмой-производителем.</w:t>
      </w:r>
    </w:p>
    <w:p w:rsidR="00762D8B" w:rsidRPr="00762D8B" w:rsidRDefault="00762D8B" w:rsidP="00762D8B">
      <w:pPr>
        <w:shd w:val="clear" w:color="auto" w:fill="FFFFFF"/>
        <w:spacing w:after="0" w:line="240" w:lineRule="auto"/>
        <w:ind w:left="113" w:right="113"/>
        <w:jc w:val="center"/>
        <w:rPr>
          <w:rFonts w:ascii="Calibri" w:eastAsia="Times New Roman" w:hAnsi="Calibri" w:cs="Times New Roman"/>
          <w:b/>
          <w:bCs/>
          <w:sz w:val="22"/>
          <w:lang w:eastAsia="ru-RU"/>
        </w:rPr>
      </w:pPr>
      <w:r w:rsidRPr="00762D8B">
        <w:rPr>
          <w:rFonts w:ascii="Calibri" w:eastAsia="Times New Roman" w:hAnsi="Calibri" w:cs="Times New Roman"/>
          <w:bCs/>
          <w:sz w:val="22"/>
          <w:lang w:eastAsia="ru-RU"/>
        </w:rPr>
        <w:t xml:space="preserve">Таблица 17. </w:t>
      </w:r>
      <w:r w:rsidRPr="00762D8B">
        <w:rPr>
          <w:rFonts w:ascii="Calibri" w:eastAsia="Times New Roman" w:hAnsi="Calibri" w:cs="Times New Roman"/>
          <w:b/>
          <w:bCs/>
          <w:sz w:val="22"/>
          <w:lang w:eastAsia="ru-RU"/>
        </w:rPr>
        <w:t>Показатели качества дезинфицирующего средства «АЛМАДЕЗ»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2"/>
        <w:gridCol w:w="4742"/>
      </w:tblGrid>
      <w:tr w:rsidR="00762D8B" w:rsidRPr="00762D8B" w:rsidTr="00134FA4">
        <w:tc>
          <w:tcPr>
            <w:tcW w:w="2594" w:type="pct"/>
            <w:vAlign w:val="center"/>
          </w:tcPr>
          <w:p w:rsidR="00762D8B" w:rsidRPr="00762D8B" w:rsidRDefault="00762D8B" w:rsidP="00762D8B">
            <w:pPr>
              <w:widowControl w:val="0"/>
              <w:tabs>
                <w:tab w:val="left" w:pos="1123"/>
              </w:tabs>
              <w:autoSpaceDE w:val="0"/>
              <w:autoSpaceDN w:val="0"/>
              <w:adjustRightInd w:val="0"/>
              <w:spacing w:after="0" w:line="240" w:lineRule="auto"/>
              <w:ind w:right="-108"/>
              <w:jc w:val="center"/>
              <w:rPr>
                <w:rFonts w:ascii="Calibri" w:eastAsia="Times New Roman" w:hAnsi="Calibri" w:cs="Times New Roman"/>
                <w:spacing w:val="-1"/>
                <w:sz w:val="22"/>
                <w:lang w:eastAsia="ru-RU"/>
              </w:rPr>
            </w:pPr>
            <w:r w:rsidRPr="00762D8B">
              <w:rPr>
                <w:rFonts w:ascii="Calibri" w:eastAsia="Times New Roman" w:hAnsi="Calibri" w:cs="Times New Roman"/>
                <w:spacing w:val="-1"/>
                <w:sz w:val="22"/>
                <w:lang w:eastAsia="ru-RU"/>
              </w:rPr>
              <w:t>Показатели</w:t>
            </w:r>
          </w:p>
        </w:tc>
        <w:tc>
          <w:tcPr>
            <w:tcW w:w="2406" w:type="pct"/>
            <w:vAlign w:val="center"/>
          </w:tcPr>
          <w:p w:rsidR="00762D8B" w:rsidRPr="00762D8B" w:rsidRDefault="00762D8B" w:rsidP="00762D8B">
            <w:pPr>
              <w:widowControl w:val="0"/>
              <w:tabs>
                <w:tab w:val="left" w:pos="1123"/>
              </w:tabs>
              <w:autoSpaceDE w:val="0"/>
              <w:autoSpaceDN w:val="0"/>
              <w:adjustRightInd w:val="0"/>
              <w:spacing w:after="0" w:line="240" w:lineRule="auto"/>
              <w:ind w:right="-108"/>
              <w:jc w:val="center"/>
              <w:rPr>
                <w:rFonts w:ascii="Calibri" w:eastAsia="Times New Roman" w:hAnsi="Calibri" w:cs="Times New Roman"/>
                <w:spacing w:val="-1"/>
                <w:sz w:val="22"/>
                <w:lang w:eastAsia="ru-RU"/>
              </w:rPr>
            </w:pPr>
            <w:r w:rsidRPr="00762D8B">
              <w:rPr>
                <w:rFonts w:ascii="Calibri" w:eastAsia="Times New Roman" w:hAnsi="Calibri" w:cs="Times New Roman"/>
                <w:spacing w:val="-1"/>
                <w:sz w:val="22"/>
                <w:lang w:eastAsia="ru-RU"/>
              </w:rPr>
              <w:t>Норма</w:t>
            </w:r>
          </w:p>
        </w:tc>
      </w:tr>
      <w:tr w:rsidR="00762D8B" w:rsidRPr="00762D8B" w:rsidTr="00134FA4">
        <w:tc>
          <w:tcPr>
            <w:tcW w:w="2594" w:type="pct"/>
            <w:vAlign w:val="center"/>
          </w:tcPr>
          <w:p w:rsidR="00762D8B" w:rsidRPr="00762D8B" w:rsidRDefault="00762D8B" w:rsidP="00762D8B">
            <w:pPr>
              <w:shd w:val="clear" w:color="auto" w:fill="FFFFFF"/>
              <w:spacing w:after="0" w:line="240" w:lineRule="auto"/>
              <w:ind w:right="-108"/>
              <w:rPr>
                <w:rFonts w:ascii="Calibri" w:eastAsia="Times New Roman" w:hAnsi="Calibri" w:cs="Times New Roman"/>
                <w:sz w:val="22"/>
                <w:lang w:eastAsia="ru-RU"/>
              </w:rPr>
            </w:pPr>
            <w:r w:rsidRPr="00762D8B">
              <w:rPr>
                <w:rFonts w:ascii="Calibri" w:eastAsia="Times New Roman" w:hAnsi="Calibri" w:cs="Times New Roman"/>
                <w:sz w:val="22"/>
                <w:lang w:eastAsia="ru-RU"/>
              </w:rPr>
              <w:t>Внешний вид, цвет, запах</w:t>
            </w:r>
          </w:p>
        </w:tc>
        <w:tc>
          <w:tcPr>
            <w:tcW w:w="2406" w:type="pct"/>
            <w:vAlign w:val="center"/>
          </w:tcPr>
          <w:p w:rsidR="00762D8B" w:rsidRPr="00762D8B" w:rsidRDefault="00762D8B" w:rsidP="00762D8B">
            <w:pPr>
              <w:shd w:val="clear" w:color="auto" w:fill="FFFFFF"/>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Прозрачная жидкость без механических примесей от светло-зеленого до голубого цвета со слабым специфическим запахом или запахом применяемой отдушки; допускается наличие незначительного осадка</w:t>
            </w:r>
          </w:p>
        </w:tc>
      </w:tr>
      <w:tr w:rsidR="00762D8B" w:rsidRPr="00762D8B" w:rsidTr="00134FA4">
        <w:tc>
          <w:tcPr>
            <w:tcW w:w="2594" w:type="pct"/>
            <w:vAlign w:val="center"/>
          </w:tcPr>
          <w:p w:rsidR="00762D8B" w:rsidRPr="00762D8B" w:rsidRDefault="00762D8B" w:rsidP="00762D8B">
            <w:pPr>
              <w:shd w:val="clear" w:color="auto" w:fill="FFFFFF"/>
              <w:spacing w:after="0" w:line="240" w:lineRule="auto"/>
              <w:ind w:right="-108"/>
              <w:rPr>
                <w:rFonts w:ascii="Calibri" w:eastAsia="Times New Roman" w:hAnsi="Calibri" w:cs="Times New Roman"/>
                <w:sz w:val="22"/>
                <w:lang w:eastAsia="ru-RU"/>
              </w:rPr>
            </w:pPr>
            <w:r w:rsidRPr="00762D8B">
              <w:rPr>
                <w:rFonts w:ascii="Calibri" w:eastAsia="Times New Roman" w:hAnsi="Calibri" w:cs="Times New Roman"/>
                <w:sz w:val="22"/>
                <w:lang w:eastAsia="ru-RU"/>
              </w:rPr>
              <w:t>Показатель концентрации водородных ионов 1% водного раствора средства (</w:t>
            </w:r>
            <w:r w:rsidRPr="00762D8B">
              <w:rPr>
                <w:rFonts w:ascii="Calibri" w:eastAsia="Times New Roman" w:hAnsi="Calibri" w:cs="Times New Roman"/>
                <w:sz w:val="22"/>
                <w:lang w:val="en-US" w:eastAsia="ru-RU"/>
              </w:rPr>
              <w:t>p</w:t>
            </w:r>
            <w:r w:rsidRPr="00762D8B">
              <w:rPr>
                <w:rFonts w:ascii="Calibri" w:eastAsia="Times New Roman" w:hAnsi="Calibri" w:cs="Times New Roman"/>
                <w:sz w:val="22"/>
                <w:lang w:eastAsia="ru-RU"/>
              </w:rPr>
              <w:t>Н)</w:t>
            </w:r>
          </w:p>
        </w:tc>
        <w:tc>
          <w:tcPr>
            <w:tcW w:w="2406" w:type="pct"/>
            <w:vAlign w:val="center"/>
          </w:tcPr>
          <w:p w:rsidR="00762D8B" w:rsidRPr="00762D8B" w:rsidRDefault="00762D8B" w:rsidP="00762D8B">
            <w:pPr>
              <w:shd w:val="clear" w:color="auto" w:fill="FFFFFF"/>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6,9</w:t>
            </w:r>
            <w:r w:rsidRPr="00762D8B">
              <w:rPr>
                <w:rFonts w:ascii="Calibri" w:eastAsia="Times New Roman" w:hAnsi="Calibri" w:cs="Times New Roman"/>
                <w:sz w:val="22"/>
                <w:lang w:val="en-US" w:eastAsia="ru-RU"/>
              </w:rPr>
              <w:t xml:space="preserve"> </w:t>
            </w:r>
            <w:r w:rsidRPr="00762D8B">
              <w:rPr>
                <w:rFonts w:ascii="Calibri" w:eastAsia="Times New Roman" w:hAnsi="Calibri" w:cs="Times New Roman"/>
                <w:sz w:val="22"/>
                <w:lang w:eastAsia="ru-RU"/>
              </w:rPr>
              <w:t>±</w:t>
            </w:r>
            <w:r w:rsidRPr="00762D8B">
              <w:rPr>
                <w:rFonts w:ascii="Calibri" w:eastAsia="Times New Roman" w:hAnsi="Calibri" w:cs="Times New Roman"/>
                <w:sz w:val="22"/>
                <w:lang w:val="en-US" w:eastAsia="ru-RU"/>
              </w:rPr>
              <w:t xml:space="preserve"> </w:t>
            </w:r>
            <w:r w:rsidRPr="00762D8B">
              <w:rPr>
                <w:rFonts w:ascii="Calibri" w:eastAsia="Times New Roman" w:hAnsi="Calibri" w:cs="Times New Roman"/>
                <w:sz w:val="22"/>
                <w:lang w:eastAsia="ru-RU"/>
              </w:rPr>
              <w:t>0,3</w:t>
            </w:r>
          </w:p>
        </w:tc>
      </w:tr>
      <w:tr w:rsidR="00762D8B" w:rsidRPr="00762D8B" w:rsidTr="00134FA4">
        <w:tc>
          <w:tcPr>
            <w:tcW w:w="2594" w:type="pct"/>
            <w:vAlign w:val="center"/>
          </w:tcPr>
          <w:p w:rsidR="00762D8B" w:rsidRPr="00762D8B" w:rsidRDefault="00762D8B" w:rsidP="00762D8B">
            <w:pPr>
              <w:shd w:val="clear" w:color="auto" w:fill="FFFFFF"/>
              <w:spacing w:after="0" w:line="240" w:lineRule="auto"/>
              <w:ind w:right="-108"/>
              <w:rPr>
                <w:rFonts w:ascii="Calibri" w:eastAsia="Times New Roman" w:hAnsi="Calibri" w:cs="Times New Roman"/>
                <w:sz w:val="22"/>
                <w:lang w:eastAsia="ru-RU"/>
              </w:rPr>
            </w:pPr>
            <w:r w:rsidRPr="00762D8B">
              <w:rPr>
                <w:rFonts w:ascii="Calibri" w:eastAsia="Times New Roman" w:hAnsi="Calibri" w:cs="Times New Roman"/>
                <w:bCs/>
                <w:sz w:val="22"/>
                <w:lang w:eastAsia="ru-RU"/>
              </w:rPr>
              <w:t>Плотность средства при 20ºС, г/см</w:t>
            </w:r>
            <w:r w:rsidRPr="00762D8B">
              <w:rPr>
                <w:rFonts w:ascii="Calibri" w:eastAsia="Times New Roman" w:hAnsi="Calibri" w:cs="Times New Roman"/>
                <w:bCs/>
                <w:sz w:val="22"/>
                <w:vertAlign w:val="superscript"/>
                <w:lang w:eastAsia="ru-RU"/>
              </w:rPr>
              <w:t>3</w:t>
            </w:r>
          </w:p>
        </w:tc>
        <w:tc>
          <w:tcPr>
            <w:tcW w:w="2406" w:type="pct"/>
            <w:vAlign w:val="center"/>
          </w:tcPr>
          <w:p w:rsidR="00762D8B" w:rsidRPr="00762D8B" w:rsidRDefault="00762D8B" w:rsidP="00762D8B">
            <w:pPr>
              <w:shd w:val="clear" w:color="auto" w:fill="FFFFFF"/>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1,00 ± 0,05</w:t>
            </w:r>
          </w:p>
        </w:tc>
      </w:tr>
      <w:tr w:rsidR="00762D8B" w:rsidRPr="00762D8B" w:rsidTr="00134FA4">
        <w:tc>
          <w:tcPr>
            <w:tcW w:w="2594" w:type="pct"/>
            <w:vAlign w:val="center"/>
          </w:tcPr>
          <w:p w:rsidR="00762D8B" w:rsidRPr="00762D8B" w:rsidRDefault="00762D8B" w:rsidP="00762D8B">
            <w:pPr>
              <w:shd w:val="clear" w:color="auto" w:fill="FFFFFF"/>
              <w:spacing w:after="0" w:line="240" w:lineRule="auto"/>
              <w:ind w:right="-108"/>
              <w:rPr>
                <w:rFonts w:ascii="Calibri" w:eastAsia="Times New Roman" w:hAnsi="Calibri" w:cs="Times New Roman"/>
                <w:sz w:val="22"/>
                <w:lang w:eastAsia="ru-RU"/>
              </w:rPr>
            </w:pPr>
            <w:r w:rsidRPr="00762D8B">
              <w:rPr>
                <w:rFonts w:ascii="Calibri" w:eastAsia="Times New Roman" w:hAnsi="Calibri" w:cs="Times New Roman"/>
                <w:sz w:val="22"/>
                <w:lang w:eastAsia="ru-RU"/>
              </w:rPr>
              <w:t>Массовая доля алкилдиметилбензиламмоний хлорида, %</w:t>
            </w:r>
          </w:p>
        </w:tc>
        <w:tc>
          <w:tcPr>
            <w:tcW w:w="2406" w:type="pct"/>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val="en-US" w:eastAsia="ru-RU"/>
              </w:rPr>
              <w:t>6</w:t>
            </w:r>
            <w:r w:rsidRPr="00762D8B">
              <w:rPr>
                <w:rFonts w:ascii="Calibri" w:eastAsia="Times New Roman" w:hAnsi="Calibri" w:cs="Times New Roman"/>
                <w:sz w:val="22"/>
                <w:lang w:eastAsia="ru-RU"/>
              </w:rPr>
              <w:t>,0</w:t>
            </w:r>
            <w:r w:rsidRPr="00762D8B">
              <w:rPr>
                <w:rFonts w:ascii="Calibri" w:eastAsia="Times New Roman" w:hAnsi="Calibri" w:cs="Times New Roman"/>
                <w:sz w:val="22"/>
                <w:lang w:val="en-US" w:eastAsia="ru-RU"/>
              </w:rPr>
              <w:t xml:space="preserve"> </w:t>
            </w:r>
            <w:r w:rsidRPr="00762D8B">
              <w:rPr>
                <w:rFonts w:ascii="Calibri" w:eastAsia="Times New Roman" w:hAnsi="Calibri" w:cs="Times New Roman"/>
                <w:sz w:val="22"/>
                <w:lang w:eastAsia="ru-RU"/>
              </w:rPr>
              <w:t xml:space="preserve"> ± 0,5</w:t>
            </w:r>
          </w:p>
        </w:tc>
      </w:tr>
      <w:tr w:rsidR="00762D8B" w:rsidRPr="00762D8B" w:rsidTr="00134FA4">
        <w:tc>
          <w:tcPr>
            <w:tcW w:w="2594" w:type="pct"/>
            <w:vAlign w:val="center"/>
          </w:tcPr>
          <w:p w:rsidR="00762D8B" w:rsidRPr="00762D8B" w:rsidRDefault="00762D8B" w:rsidP="00762D8B">
            <w:pPr>
              <w:shd w:val="clear" w:color="auto" w:fill="FFFFFF"/>
              <w:spacing w:after="0" w:line="240" w:lineRule="auto"/>
              <w:ind w:right="-108"/>
              <w:rPr>
                <w:rFonts w:ascii="Calibri" w:eastAsia="Times New Roman" w:hAnsi="Calibri" w:cs="Times New Roman"/>
                <w:sz w:val="22"/>
                <w:lang w:eastAsia="ru-RU"/>
              </w:rPr>
            </w:pPr>
            <w:r w:rsidRPr="00762D8B">
              <w:rPr>
                <w:rFonts w:ascii="Calibri" w:eastAsia="Times New Roman" w:hAnsi="Calibri" w:cs="Times New Roman"/>
                <w:sz w:val="22"/>
                <w:lang w:eastAsia="ru-RU"/>
              </w:rPr>
              <w:t>Массовая доля полигексаметиленгуанидин гидрохлорида и поли-(1-гексаметилен) бигуанидин гидрохлорида, (суммарно, %)</w:t>
            </w:r>
          </w:p>
        </w:tc>
        <w:tc>
          <w:tcPr>
            <w:tcW w:w="2406" w:type="pct"/>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2,4 ± 0,3 </w:t>
            </w:r>
          </w:p>
        </w:tc>
      </w:tr>
      <w:tr w:rsidR="00762D8B" w:rsidRPr="00762D8B" w:rsidTr="00134FA4">
        <w:tc>
          <w:tcPr>
            <w:tcW w:w="2594" w:type="pct"/>
            <w:vAlign w:val="center"/>
          </w:tcPr>
          <w:p w:rsidR="00762D8B" w:rsidRPr="00762D8B" w:rsidRDefault="00762D8B" w:rsidP="00762D8B">
            <w:pPr>
              <w:shd w:val="clear" w:color="auto" w:fill="FFFFFF"/>
              <w:spacing w:after="0" w:line="240" w:lineRule="auto"/>
              <w:ind w:right="-108"/>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Массовая доля </w:t>
            </w:r>
            <w:r w:rsidRPr="00762D8B">
              <w:rPr>
                <w:rFonts w:ascii="Calibri" w:eastAsia="Times New Roman" w:hAnsi="Calibri" w:cs="Times New Roman"/>
                <w:sz w:val="22"/>
                <w:lang w:val="en-US" w:eastAsia="ru-RU"/>
              </w:rPr>
              <w:t>N</w:t>
            </w:r>
            <w:r w:rsidRPr="00762D8B">
              <w:rPr>
                <w:rFonts w:ascii="Calibri" w:eastAsia="Times New Roman" w:hAnsi="Calibri" w:cs="Times New Roman"/>
                <w:sz w:val="22"/>
                <w:lang w:eastAsia="ru-RU"/>
              </w:rPr>
              <w:t>,</w:t>
            </w:r>
            <w:r w:rsidRPr="00762D8B">
              <w:rPr>
                <w:rFonts w:ascii="Calibri" w:eastAsia="Times New Roman" w:hAnsi="Calibri" w:cs="Times New Roman"/>
                <w:sz w:val="22"/>
                <w:lang w:val="en-US" w:eastAsia="ru-RU"/>
              </w:rPr>
              <w:t>N</w:t>
            </w:r>
            <w:r w:rsidRPr="00762D8B">
              <w:rPr>
                <w:rFonts w:ascii="Calibri" w:eastAsia="Times New Roman" w:hAnsi="Calibri" w:cs="Times New Roman"/>
                <w:sz w:val="22"/>
                <w:lang w:eastAsia="ru-RU"/>
              </w:rPr>
              <w:t>-бис-(3-аминопропил) додециламина, %</w:t>
            </w:r>
          </w:p>
        </w:tc>
        <w:tc>
          <w:tcPr>
            <w:tcW w:w="2406" w:type="pct"/>
            <w:vAlign w:val="center"/>
          </w:tcPr>
          <w:p w:rsidR="00762D8B" w:rsidRPr="00762D8B" w:rsidRDefault="00762D8B" w:rsidP="00762D8B">
            <w:pPr>
              <w:spacing w:after="0" w:line="240" w:lineRule="auto"/>
              <w:ind w:right="-108"/>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0,5 ± 0,05</w:t>
            </w:r>
          </w:p>
        </w:tc>
      </w:tr>
    </w:tbl>
    <w:p w:rsidR="00762D8B" w:rsidRPr="00762D8B" w:rsidRDefault="00762D8B" w:rsidP="00762D8B">
      <w:pPr>
        <w:shd w:val="clear" w:color="auto" w:fill="FFFFFF"/>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bCs/>
          <w:sz w:val="22"/>
          <w:lang w:eastAsia="ru-RU"/>
        </w:rPr>
        <w:t xml:space="preserve">8.2. </w:t>
      </w:r>
      <w:r w:rsidRPr="00762D8B">
        <w:rPr>
          <w:rFonts w:ascii="Calibri" w:eastAsia="Times New Roman" w:hAnsi="Calibri" w:cs="Times New Roman"/>
          <w:b/>
          <w:bCs/>
          <w:sz w:val="22"/>
          <w:lang w:eastAsia="ru-RU"/>
        </w:rPr>
        <w:t>Определение внешнего вида</w:t>
      </w:r>
    </w:p>
    <w:p w:rsidR="00762D8B" w:rsidRPr="00762D8B" w:rsidRDefault="00762D8B" w:rsidP="00762D8B">
      <w:pPr>
        <w:shd w:val="clear" w:color="auto" w:fill="FFFFFF"/>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Внешний вид средства «АЛМАДЕЗ» определяют визуально. Для этого в пробирку из бесцветного прозрачного стекла с внутренним диаметром 30-</w:t>
      </w:r>
      <w:smartTag w:uri="urn:schemas-microsoft-com:office:smarttags" w:element="metricconverter">
        <w:smartTagPr>
          <w:attr w:name="ProductID" w:val="32 мм"/>
        </w:smartTagPr>
        <w:r w:rsidRPr="00762D8B">
          <w:rPr>
            <w:rFonts w:ascii="Calibri" w:eastAsia="Times New Roman" w:hAnsi="Calibri" w:cs="Times New Roman"/>
            <w:sz w:val="22"/>
            <w:lang w:eastAsia="ru-RU"/>
          </w:rPr>
          <w:t>32 мм</w:t>
        </w:r>
      </w:smartTag>
      <w:r w:rsidRPr="00762D8B">
        <w:rPr>
          <w:rFonts w:ascii="Calibri" w:eastAsia="Times New Roman" w:hAnsi="Calibri" w:cs="Times New Roman"/>
          <w:sz w:val="22"/>
          <w:lang w:eastAsia="ru-RU"/>
        </w:rPr>
        <w:t xml:space="preserve"> наливают средство до половины и просматривают в отраженном или проходящем свете. Запах оценивают органолептически.</w:t>
      </w:r>
    </w:p>
    <w:p w:rsidR="00762D8B" w:rsidRPr="00762D8B" w:rsidRDefault="00762D8B" w:rsidP="00762D8B">
      <w:pPr>
        <w:shd w:val="clear" w:color="auto" w:fill="FFFFFF"/>
        <w:spacing w:after="0" w:line="240" w:lineRule="auto"/>
        <w:ind w:left="113" w:right="113"/>
        <w:jc w:val="both"/>
        <w:rPr>
          <w:rFonts w:ascii="Calibri" w:eastAsia="Times New Roman" w:hAnsi="Calibri" w:cs="Times New Roman"/>
          <w:b/>
          <w:sz w:val="22"/>
          <w:lang w:eastAsia="ru-RU"/>
        </w:rPr>
      </w:pPr>
      <w:r w:rsidRPr="00762D8B">
        <w:rPr>
          <w:rFonts w:ascii="Calibri" w:eastAsia="Times New Roman" w:hAnsi="Calibri" w:cs="Times New Roman"/>
          <w:sz w:val="22"/>
          <w:lang w:eastAsia="ru-RU"/>
        </w:rPr>
        <w:t xml:space="preserve">8.3. </w:t>
      </w:r>
      <w:r w:rsidRPr="00762D8B">
        <w:rPr>
          <w:rFonts w:ascii="Calibri" w:eastAsia="Times New Roman" w:hAnsi="Calibri" w:cs="Times New Roman"/>
          <w:b/>
          <w:bCs/>
          <w:sz w:val="22"/>
          <w:lang w:eastAsia="ru-RU"/>
        </w:rPr>
        <w:t>Определение показателя концентрации водородных ионов (рН)</w:t>
      </w:r>
    </w:p>
    <w:p w:rsidR="00762D8B" w:rsidRPr="00762D8B" w:rsidRDefault="00762D8B" w:rsidP="00762D8B">
      <w:pPr>
        <w:shd w:val="clear" w:color="auto" w:fill="FFFFFF"/>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рН 1% водного раствора средства определяют в соответствии с ГОСТ Р 50550-93 «Товары бытовой химии. Методы определения показателя активности водородных ионов».</w:t>
      </w:r>
    </w:p>
    <w:p w:rsidR="00762D8B" w:rsidRPr="00762D8B" w:rsidRDefault="00762D8B" w:rsidP="00762D8B">
      <w:pPr>
        <w:spacing w:after="0" w:line="240" w:lineRule="auto"/>
        <w:ind w:left="113" w:right="113"/>
        <w:jc w:val="both"/>
        <w:rPr>
          <w:rFonts w:ascii="Calibri" w:eastAsia="Times New Roman" w:hAnsi="Calibri" w:cs="Times New Roman"/>
          <w:b/>
          <w:sz w:val="22"/>
          <w:lang w:eastAsia="ru-RU"/>
        </w:rPr>
      </w:pPr>
      <w:r w:rsidRPr="00762D8B">
        <w:rPr>
          <w:rFonts w:ascii="Calibri" w:eastAsia="Times New Roman" w:hAnsi="Calibri" w:cs="Times New Roman"/>
          <w:sz w:val="22"/>
          <w:lang w:eastAsia="ru-RU"/>
        </w:rPr>
        <w:lastRenderedPageBreak/>
        <w:t xml:space="preserve">8.4. </w:t>
      </w:r>
      <w:r w:rsidRPr="00762D8B">
        <w:rPr>
          <w:rFonts w:ascii="Calibri" w:eastAsia="Times New Roman" w:hAnsi="Calibri" w:cs="Times New Roman"/>
          <w:b/>
          <w:sz w:val="22"/>
          <w:lang w:eastAsia="ru-RU"/>
        </w:rPr>
        <w:t>Определение плотности.</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Плотность при 20°С определяют в соответствии с ГОСТ 18995.1-73 «Продукты химические жидкие. Метод определения плотности».</w:t>
      </w:r>
    </w:p>
    <w:p w:rsidR="00762D8B" w:rsidRPr="00762D8B" w:rsidRDefault="00762D8B" w:rsidP="00762D8B">
      <w:pPr>
        <w:spacing w:after="0" w:line="240" w:lineRule="auto"/>
        <w:ind w:left="113" w:right="113"/>
        <w:jc w:val="both"/>
        <w:rPr>
          <w:rFonts w:ascii="Calibri" w:eastAsia="Times New Roman" w:hAnsi="Calibri" w:cs="Times New Roman"/>
          <w:b/>
          <w:bCs/>
          <w:sz w:val="22"/>
          <w:lang w:eastAsia="ru-RU"/>
        </w:rPr>
      </w:pPr>
      <w:r w:rsidRPr="00762D8B">
        <w:rPr>
          <w:rFonts w:ascii="Calibri" w:eastAsia="Times New Roman" w:hAnsi="Calibri" w:cs="Times New Roman"/>
          <w:bCs/>
          <w:sz w:val="22"/>
          <w:lang w:eastAsia="ru-RU"/>
        </w:rPr>
        <w:t xml:space="preserve">8.5. </w:t>
      </w:r>
      <w:r w:rsidRPr="00762D8B">
        <w:rPr>
          <w:rFonts w:ascii="Calibri" w:eastAsia="Times New Roman" w:hAnsi="Calibri" w:cs="Times New Roman"/>
          <w:b/>
          <w:bCs/>
          <w:sz w:val="22"/>
          <w:lang w:eastAsia="ru-RU"/>
        </w:rPr>
        <w:t>Определение м</w:t>
      </w:r>
      <w:r w:rsidRPr="00762D8B">
        <w:rPr>
          <w:rFonts w:ascii="Calibri" w:eastAsia="Times New Roman" w:hAnsi="Calibri" w:cs="Times New Roman"/>
          <w:b/>
          <w:sz w:val="22"/>
          <w:lang w:eastAsia="ru-RU"/>
        </w:rPr>
        <w:t>ассовой доли алкилдиметилбензиламмоний хлорида</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8.5.1. Оборудование и реактивы</w:t>
      </w:r>
    </w:p>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Весы лабораторные общего назначения 2 класса точности по ГОСТ 24104-88 с наибольшим пределом взвешивания </w:t>
      </w:r>
      <w:smartTag w:uri="urn:schemas-microsoft-com:office:smarttags" w:element="metricconverter">
        <w:smartTagPr>
          <w:attr w:name="ProductID" w:val="200 г"/>
        </w:smartTagPr>
        <w:r w:rsidRPr="00762D8B">
          <w:rPr>
            <w:rFonts w:ascii="Calibri" w:eastAsia="Times New Roman" w:hAnsi="Calibri" w:cs="Times New Roman"/>
            <w:sz w:val="22"/>
            <w:lang w:eastAsia="ru-RU"/>
          </w:rPr>
          <w:t>200 г</w:t>
        </w:r>
      </w:smartTag>
      <w:r w:rsidRPr="00762D8B">
        <w:rPr>
          <w:rFonts w:ascii="Calibri" w:eastAsia="Times New Roman" w:hAnsi="Calibri" w:cs="Times New Roman"/>
          <w:sz w:val="22"/>
          <w:lang w:eastAsia="ru-RU"/>
        </w:rPr>
        <w:t>.</w:t>
      </w:r>
    </w:p>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Бюретка 1-1-2-25-0,1 по ГОСТ 29251-91.</w:t>
      </w:r>
    </w:p>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Колба Кн-1-250-29/32 по ГОСТ 25336-82 со шлифованной пробкой. </w:t>
      </w:r>
    </w:p>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Кислота серная ч.д.а. или х.ч. по ГОСТ 4204-77</w:t>
      </w:r>
    </w:p>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Калия гидроокись ч.д.а. по ГОСТ 24363-80.</w:t>
      </w:r>
    </w:p>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Хлороформ по ГОСТ 20015-88.</w:t>
      </w:r>
    </w:p>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Додецилсульфат натрия по ТУ 6-09-64-75 или реактив более высокой квалификации по действующей нормативной документации; 0,004 н. водный раствор.</w:t>
      </w:r>
    </w:p>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Метиленовый голубой по ТУ 6-09-29-78; водный раствор с массовой долей 0,1%.</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Цетилпиридиний хлорид 1-водный с содержанием основного вещества не менее 99% производства фирмы «Мерк» (Германия) или реактив аналогичной квалификации по действующей нормативной документации; 0,004 н. водный раствор. </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Вода дистиллированная по ГОСТ 6709-72.</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8.5.2. Приготовление стандартного раствора цетилпиридиний хлорида и раствора додецилсульфата натрия </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а) Стандартный 0,004 н. раствор цетипиридиний хлорида готовят растворением навески </w:t>
      </w:r>
      <w:smartTag w:uri="urn:schemas-microsoft-com:office:smarttags" w:element="metricconverter">
        <w:smartTagPr>
          <w:attr w:name="ProductID" w:val="0,143 г"/>
        </w:smartTagPr>
        <w:r w:rsidRPr="00762D8B">
          <w:rPr>
            <w:rFonts w:ascii="Calibri" w:eastAsia="Times New Roman" w:hAnsi="Calibri" w:cs="Times New Roman"/>
            <w:sz w:val="22"/>
            <w:lang w:eastAsia="ru-RU"/>
          </w:rPr>
          <w:t>0,143 г</w:t>
        </w:r>
      </w:smartTag>
      <w:r w:rsidRPr="00762D8B">
        <w:rPr>
          <w:rFonts w:ascii="Calibri" w:eastAsia="Times New Roman" w:hAnsi="Calibri" w:cs="Times New Roman"/>
          <w:sz w:val="22"/>
          <w:lang w:eastAsia="ru-RU"/>
        </w:rPr>
        <w:t xml:space="preserve"> цетилпиридиний хлорида 1-водного в дистиллированной воде в мерной колбе вместимостью 100 см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 xml:space="preserve"> с доведением объема водой до метки.</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б) 0,004 н. раствор додецилсульфата натрия готовят растворением </w:t>
      </w:r>
      <w:smartTag w:uri="urn:schemas-microsoft-com:office:smarttags" w:element="metricconverter">
        <w:smartTagPr>
          <w:attr w:name="ProductID" w:val="0,116 г"/>
        </w:smartTagPr>
        <w:r w:rsidRPr="00762D8B">
          <w:rPr>
            <w:rFonts w:ascii="Calibri" w:eastAsia="Times New Roman" w:hAnsi="Calibri" w:cs="Times New Roman"/>
            <w:sz w:val="22"/>
            <w:lang w:eastAsia="ru-RU"/>
          </w:rPr>
          <w:t>0,116 г</w:t>
        </w:r>
      </w:smartTag>
      <w:r w:rsidRPr="00762D8B">
        <w:rPr>
          <w:rFonts w:ascii="Calibri" w:eastAsia="Times New Roman" w:hAnsi="Calibri" w:cs="Times New Roman"/>
          <w:sz w:val="22"/>
          <w:lang w:eastAsia="ru-RU"/>
        </w:rPr>
        <w:t xml:space="preserve"> додецилсульфата натрия в дистиллированной воде в мерной колбе вместимостью 100 см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 xml:space="preserve"> с доведением объема водой до метки. </w:t>
      </w:r>
    </w:p>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8.5.3. Определение поправочного коэффициента 0,004 н. раствора додецилсульфата натрия </w:t>
      </w:r>
    </w:p>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Поправочный коэффициент приготовленного раствора додецилсульфата натрия определяют двухфазным титрованием его 0,004 н. раствором цетилпиридиний хлорида. Для этого к 10 см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 xml:space="preserve">  раствора додецилсульфата натрия прибавляют 40 см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 xml:space="preserve"> дистиллированной воды, 0,5 см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 xml:space="preserve"> раствора метиленового голубого, 0,15 см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 xml:space="preserve"> концентрированной серной кислоты и 15 см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 xml:space="preserve"> хлороформа. Образовавшуюся двухфазную систему титруют раствором цетилпиридиний хлорида при интенсивном встряхивании колбы с закрытой пробкой до обесцвечивания нижнего хлороформного слоя.</w:t>
      </w:r>
    </w:p>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Титрование проводят при дневном свете. Цвет двухфазной системы определяют в проходящем свете.</w:t>
      </w:r>
    </w:p>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8.5.4. Проведение анализа</w:t>
      </w:r>
    </w:p>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Навеску средства от 1,0 до </w:t>
      </w:r>
      <w:smartTag w:uri="urn:schemas-microsoft-com:office:smarttags" w:element="metricconverter">
        <w:smartTagPr>
          <w:attr w:name="ProductID" w:val="1,5 г"/>
        </w:smartTagPr>
        <w:r w:rsidRPr="00762D8B">
          <w:rPr>
            <w:rFonts w:ascii="Calibri" w:eastAsia="Times New Roman" w:hAnsi="Calibri" w:cs="Times New Roman"/>
            <w:sz w:val="22"/>
            <w:lang w:eastAsia="ru-RU"/>
          </w:rPr>
          <w:t>1,5 г</w:t>
        </w:r>
      </w:smartTag>
      <w:r w:rsidRPr="00762D8B">
        <w:rPr>
          <w:rFonts w:ascii="Calibri" w:eastAsia="Times New Roman" w:hAnsi="Calibri" w:cs="Times New Roman"/>
          <w:sz w:val="22"/>
          <w:lang w:eastAsia="ru-RU"/>
        </w:rPr>
        <w:t xml:space="preserve">, взятую с точностью до </w:t>
      </w:r>
      <w:smartTag w:uri="urn:schemas-microsoft-com:office:smarttags" w:element="metricconverter">
        <w:smartTagPr>
          <w:attr w:name="ProductID" w:val="0,0002 г"/>
        </w:smartTagPr>
        <w:r w:rsidRPr="00762D8B">
          <w:rPr>
            <w:rFonts w:ascii="Calibri" w:eastAsia="Times New Roman" w:hAnsi="Calibri" w:cs="Times New Roman"/>
            <w:sz w:val="22"/>
            <w:lang w:eastAsia="ru-RU"/>
          </w:rPr>
          <w:t>0,0002 г</w:t>
        </w:r>
      </w:smartTag>
      <w:r w:rsidRPr="00762D8B">
        <w:rPr>
          <w:rFonts w:ascii="Calibri" w:eastAsia="Times New Roman" w:hAnsi="Calibri" w:cs="Times New Roman"/>
          <w:sz w:val="22"/>
          <w:lang w:eastAsia="ru-RU"/>
        </w:rPr>
        <w:t>, растворяют в мерной колбе вместимостью 100 см</w:t>
      </w:r>
      <w:r w:rsidRPr="00762D8B">
        <w:rPr>
          <w:rFonts w:ascii="Calibri" w:eastAsia="Times New Roman" w:hAnsi="Calibri" w:cs="Times New Roman"/>
          <w:sz w:val="22"/>
          <w:vertAlign w:val="superscript"/>
          <w:lang w:eastAsia="ru-RU"/>
        </w:rPr>
        <w:t xml:space="preserve">3 </w:t>
      </w:r>
      <w:r w:rsidRPr="00762D8B">
        <w:rPr>
          <w:rFonts w:ascii="Calibri" w:eastAsia="Times New Roman" w:hAnsi="Calibri" w:cs="Times New Roman"/>
          <w:sz w:val="22"/>
          <w:lang w:eastAsia="ru-RU"/>
        </w:rPr>
        <w:t>с доведением объема дистиллированной водой до метки.</w:t>
      </w:r>
    </w:p>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В коническую колбу вместимостью 250 см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 xml:space="preserve"> вносят 5 см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 xml:space="preserve"> раствора додецилсульфата натрия, прибавляют 45 см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 xml:space="preserve"> дистиллированной воды, 0,5 см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 xml:space="preserve"> раствора метиленового голубого, </w:t>
      </w:r>
      <w:smartTag w:uri="urn:schemas-microsoft-com:office:smarttags" w:element="metricconverter">
        <w:smartTagPr>
          <w:attr w:name="ProductID" w:val="0,1 г"/>
        </w:smartTagPr>
        <w:r w:rsidRPr="00762D8B">
          <w:rPr>
            <w:rFonts w:ascii="Calibri" w:eastAsia="Times New Roman" w:hAnsi="Calibri" w:cs="Times New Roman"/>
            <w:sz w:val="22"/>
            <w:lang w:eastAsia="ru-RU"/>
          </w:rPr>
          <w:t>0,1 г</w:t>
        </w:r>
      </w:smartTag>
      <w:r w:rsidRPr="00762D8B">
        <w:rPr>
          <w:rFonts w:ascii="Calibri" w:eastAsia="Times New Roman" w:hAnsi="Calibri" w:cs="Times New Roman"/>
          <w:sz w:val="22"/>
          <w:lang w:eastAsia="ru-RU"/>
        </w:rPr>
        <w:t xml:space="preserve"> (или 1 гранулу) гранулированной гидроокиси калия и 15 см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 xml:space="preserve"> хлороформа. После взбалтывания получается двухфазная жидкая система с нижним хлороформным слоем, окрашенным в синий цвет. Ее медленно (сначала по 1 см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 затем по 0,5 см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 xml:space="preserve"> и далее меньшими объемами) </w:t>
      </w:r>
      <w:r w:rsidRPr="00762D8B">
        <w:rPr>
          <w:rFonts w:ascii="Calibri" w:eastAsia="Times New Roman" w:hAnsi="Calibri" w:cs="Times New Roman"/>
          <w:sz w:val="22"/>
          <w:vertAlign w:val="superscript"/>
          <w:lang w:eastAsia="ru-RU"/>
        </w:rPr>
        <w:t xml:space="preserve"> </w:t>
      </w:r>
      <w:r w:rsidRPr="00762D8B">
        <w:rPr>
          <w:rFonts w:ascii="Calibri" w:eastAsia="Times New Roman" w:hAnsi="Calibri" w:cs="Times New Roman"/>
          <w:sz w:val="22"/>
          <w:lang w:eastAsia="ru-RU"/>
        </w:rPr>
        <w:t>титруют раствором анализируемой пробы средства при интенсивном встряхивании в закрытой колбе до перехода окраски хлороформного слоя из синей в фиолетово-розовую.</w:t>
      </w:r>
    </w:p>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8.5.5. Обработка результатов</w:t>
      </w:r>
    </w:p>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Массовую долю алкилдиметилбензиламмоний хлорида (Х) в процентах вычисляют по формуле:</w:t>
      </w:r>
    </w:p>
    <w:tbl>
      <w:tblPr>
        <w:tblW w:w="8958" w:type="dxa"/>
        <w:jc w:val="center"/>
        <w:tblLayout w:type="fixed"/>
        <w:tblLook w:val="0000" w:firstRow="0" w:lastRow="0" w:firstColumn="0" w:lastColumn="0" w:noHBand="0" w:noVBand="0"/>
      </w:tblPr>
      <w:tblGrid>
        <w:gridCol w:w="2986"/>
        <w:gridCol w:w="3643"/>
        <w:gridCol w:w="2329"/>
      </w:tblGrid>
      <w:tr w:rsidR="00762D8B" w:rsidRPr="00762D8B" w:rsidTr="00134FA4">
        <w:tblPrEx>
          <w:tblCellMar>
            <w:top w:w="0" w:type="dxa"/>
            <w:bottom w:w="0" w:type="dxa"/>
          </w:tblCellMar>
        </w:tblPrEx>
        <w:trPr>
          <w:cantSplit/>
          <w:trHeight w:val="130"/>
          <w:jc w:val="center"/>
        </w:trPr>
        <w:tc>
          <w:tcPr>
            <w:tcW w:w="2986" w:type="dxa"/>
            <w:vMerge w:val="restart"/>
            <w:vAlign w:val="center"/>
          </w:tcPr>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                                  Х=</w:t>
            </w:r>
          </w:p>
        </w:tc>
        <w:tc>
          <w:tcPr>
            <w:tcW w:w="3643" w:type="dxa"/>
          </w:tcPr>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0,000,00143 × V × К × 100 × 100</w:t>
            </w:r>
          </w:p>
        </w:tc>
        <w:tc>
          <w:tcPr>
            <w:tcW w:w="2329" w:type="dxa"/>
            <w:vMerge w:val="restart"/>
            <w:vAlign w:val="center"/>
          </w:tcPr>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w:t>
            </w:r>
          </w:p>
        </w:tc>
      </w:tr>
      <w:tr w:rsidR="00762D8B" w:rsidRPr="00762D8B" w:rsidTr="00134FA4">
        <w:tblPrEx>
          <w:tblCellMar>
            <w:top w:w="0" w:type="dxa"/>
            <w:bottom w:w="0" w:type="dxa"/>
          </w:tblCellMar>
        </w:tblPrEx>
        <w:trPr>
          <w:cantSplit/>
          <w:trHeight w:val="129"/>
          <w:jc w:val="center"/>
        </w:trPr>
        <w:tc>
          <w:tcPr>
            <w:tcW w:w="2986" w:type="dxa"/>
            <w:vMerge/>
          </w:tcPr>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p>
        </w:tc>
        <w:tc>
          <w:tcPr>
            <w:tcW w:w="3643" w:type="dxa"/>
            <w:tcBorders>
              <w:top w:val="single" w:sz="4" w:space="0" w:color="auto"/>
            </w:tcBorders>
          </w:tcPr>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                  </w:t>
            </w:r>
            <w:r w:rsidRPr="00762D8B">
              <w:rPr>
                <w:rFonts w:ascii="Calibri" w:eastAsia="Times New Roman" w:hAnsi="Calibri" w:cs="Times New Roman"/>
                <w:sz w:val="22"/>
                <w:lang w:val="en-US" w:eastAsia="ru-RU"/>
              </w:rPr>
              <w:t>m</w:t>
            </w:r>
            <w:r w:rsidRPr="00762D8B">
              <w:rPr>
                <w:rFonts w:ascii="Calibri" w:eastAsia="Times New Roman" w:hAnsi="Calibri" w:cs="Times New Roman"/>
                <w:sz w:val="22"/>
                <w:lang w:eastAsia="ru-RU"/>
              </w:rPr>
              <w:t xml:space="preserve">  × V</w:t>
            </w:r>
            <w:r w:rsidRPr="00762D8B">
              <w:rPr>
                <w:rFonts w:ascii="Calibri" w:eastAsia="Times New Roman" w:hAnsi="Calibri" w:cs="Times New Roman"/>
                <w:sz w:val="22"/>
                <w:vertAlign w:val="subscript"/>
                <w:lang w:eastAsia="ru-RU"/>
              </w:rPr>
              <w:t>1</w:t>
            </w:r>
          </w:p>
        </w:tc>
        <w:tc>
          <w:tcPr>
            <w:tcW w:w="2329" w:type="dxa"/>
            <w:vMerge/>
          </w:tcPr>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p>
        </w:tc>
      </w:tr>
    </w:tbl>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lastRenderedPageBreak/>
        <w:t xml:space="preserve">где 0,00143 – масса алкилдиметилбензиламмоний хлорида, соответствующая </w:t>
      </w:r>
    </w:p>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                        1 см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 xml:space="preserve"> раствора додецилсульфата натрия концентрации точно </w:t>
      </w:r>
    </w:p>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                       С (С</w:t>
      </w:r>
      <w:r w:rsidRPr="00762D8B">
        <w:rPr>
          <w:rFonts w:ascii="Calibri" w:eastAsia="Times New Roman" w:hAnsi="Calibri" w:cs="Times New Roman"/>
          <w:sz w:val="22"/>
          <w:vertAlign w:val="subscript"/>
          <w:lang w:eastAsia="ru-RU"/>
        </w:rPr>
        <w:t>12</w:t>
      </w:r>
      <w:r w:rsidRPr="00762D8B">
        <w:rPr>
          <w:rFonts w:ascii="Calibri" w:eastAsia="Times New Roman" w:hAnsi="Calibri" w:cs="Times New Roman"/>
          <w:sz w:val="22"/>
          <w:lang w:eastAsia="ru-RU"/>
        </w:rPr>
        <w:t>Н</w:t>
      </w:r>
      <w:r w:rsidRPr="00762D8B">
        <w:rPr>
          <w:rFonts w:ascii="Calibri" w:eastAsia="Times New Roman" w:hAnsi="Calibri" w:cs="Times New Roman"/>
          <w:sz w:val="22"/>
          <w:vertAlign w:val="subscript"/>
          <w:lang w:eastAsia="ru-RU"/>
        </w:rPr>
        <w:t>25</w:t>
      </w:r>
      <w:r w:rsidRPr="00762D8B">
        <w:rPr>
          <w:rFonts w:ascii="Calibri" w:eastAsia="Times New Roman" w:hAnsi="Calibri" w:cs="Times New Roman"/>
          <w:sz w:val="22"/>
          <w:lang w:eastAsia="ru-RU"/>
        </w:rPr>
        <w:t>SO</w:t>
      </w:r>
      <w:r w:rsidRPr="00762D8B">
        <w:rPr>
          <w:rFonts w:ascii="Calibri" w:eastAsia="Times New Roman" w:hAnsi="Calibri" w:cs="Times New Roman"/>
          <w:sz w:val="22"/>
          <w:vertAlign w:val="subscript"/>
          <w:lang w:eastAsia="ru-RU"/>
        </w:rPr>
        <w:t>4</w:t>
      </w:r>
      <w:r w:rsidRPr="00762D8B">
        <w:rPr>
          <w:rFonts w:ascii="Calibri" w:eastAsia="Times New Roman" w:hAnsi="Calibri" w:cs="Times New Roman"/>
          <w:sz w:val="22"/>
          <w:lang w:eastAsia="ru-RU"/>
        </w:rPr>
        <w:t>Nа) = 0,004 моль/дм</w:t>
      </w:r>
      <w:r w:rsidRPr="00762D8B">
        <w:rPr>
          <w:rFonts w:ascii="Calibri" w:eastAsia="Times New Roman" w:hAnsi="Calibri" w:cs="Times New Roman"/>
          <w:sz w:val="22"/>
          <w:vertAlign w:val="superscript"/>
          <w:lang w:eastAsia="ru-RU"/>
        </w:rPr>
        <w:t xml:space="preserve">3 </w:t>
      </w:r>
      <w:r w:rsidRPr="00762D8B">
        <w:rPr>
          <w:rFonts w:ascii="Calibri" w:eastAsia="Times New Roman" w:hAnsi="Calibri" w:cs="Times New Roman"/>
          <w:sz w:val="22"/>
          <w:lang w:eastAsia="ru-RU"/>
        </w:rPr>
        <w:t xml:space="preserve"> (0,004 н.), г;</w:t>
      </w:r>
      <w:r w:rsidRPr="00762D8B">
        <w:rPr>
          <w:rFonts w:ascii="Calibri" w:eastAsia="Times New Roman" w:hAnsi="Calibri" w:cs="Times New Roman"/>
          <w:sz w:val="22"/>
          <w:vertAlign w:val="superscript"/>
          <w:lang w:eastAsia="ru-RU"/>
        </w:rPr>
        <w:t xml:space="preserve"> </w:t>
      </w:r>
    </w:p>
    <w:p w:rsidR="00762D8B" w:rsidRPr="00762D8B" w:rsidRDefault="00762D8B" w:rsidP="00762D8B">
      <w:pPr>
        <w:widowControl w:val="0"/>
        <w:tabs>
          <w:tab w:val="left" w:pos="1418"/>
        </w:tabs>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V - объем  титруемого раствора додецилсульфата натрия </w:t>
      </w:r>
    </w:p>
    <w:p w:rsidR="00762D8B" w:rsidRPr="00762D8B" w:rsidRDefault="00762D8B" w:rsidP="00762D8B">
      <w:pPr>
        <w:widowControl w:val="0"/>
        <w:tabs>
          <w:tab w:val="left" w:pos="1418"/>
        </w:tabs>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концентрации С (С</w:t>
      </w:r>
      <w:r w:rsidRPr="00762D8B">
        <w:rPr>
          <w:rFonts w:ascii="Calibri" w:eastAsia="Times New Roman" w:hAnsi="Calibri" w:cs="Times New Roman"/>
          <w:sz w:val="22"/>
          <w:vertAlign w:val="subscript"/>
          <w:lang w:eastAsia="ru-RU"/>
        </w:rPr>
        <w:t>12</w:t>
      </w:r>
      <w:r w:rsidRPr="00762D8B">
        <w:rPr>
          <w:rFonts w:ascii="Calibri" w:eastAsia="Times New Roman" w:hAnsi="Calibri" w:cs="Times New Roman"/>
          <w:sz w:val="22"/>
          <w:lang w:eastAsia="ru-RU"/>
        </w:rPr>
        <w:t>Н</w:t>
      </w:r>
      <w:r w:rsidRPr="00762D8B">
        <w:rPr>
          <w:rFonts w:ascii="Calibri" w:eastAsia="Times New Roman" w:hAnsi="Calibri" w:cs="Times New Roman"/>
          <w:sz w:val="22"/>
          <w:vertAlign w:val="subscript"/>
          <w:lang w:eastAsia="ru-RU"/>
        </w:rPr>
        <w:t>25</w:t>
      </w:r>
      <w:r w:rsidRPr="00762D8B">
        <w:rPr>
          <w:rFonts w:ascii="Calibri" w:eastAsia="Times New Roman" w:hAnsi="Calibri" w:cs="Times New Roman"/>
          <w:sz w:val="22"/>
          <w:lang w:eastAsia="ru-RU"/>
        </w:rPr>
        <w:t>SO</w:t>
      </w:r>
      <w:r w:rsidRPr="00762D8B">
        <w:rPr>
          <w:rFonts w:ascii="Calibri" w:eastAsia="Times New Roman" w:hAnsi="Calibri" w:cs="Times New Roman"/>
          <w:sz w:val="22"/>
          <w:vertAlign w:val="subscript"/>
          <w:lang w:eastAsia="ru-RU"/>
        </w:rPr>
        <w:t>4</w:t>
      </w:r>
      <w:r w:rsidRPr="00762D8B">
        <w:rPr>
          <w:rFonts w:ascii="Calibri" w:eastAsia="Times New Roman" w:hAnsi="Calibri" w:cs="Times New Roman"/>
          <w:sz w:val="22"/>
          <w:lang w:eastAsia="ru-RU"/>
        </w:rPr>
        <w:t>Na) = 0,004 моль/дм</w:t>
      </w:r>
      <w:r w:rsidRPr="00762D8B">
        <w:rPr>
          <w:rFonts w:ascii="Calibri" w:eastAsia="Times New Roman" w:hAnsi="Calibri" w:cs="Times New Roman"/>
          <w:sz w:val="22"/>
          <w:vertAlign w:val="superscript"/>
          <w:lang w:eastAsia="ru-RU"/>
        </w:rPr>
        <w:t xml:space="preserve">3  </w:t>
      </w:r>
      <w:r w:rsidRPr="00762D8B">
        <w:rPr>
          <w:rFonts w:ascii="Calibri" w:eastAsia="Times New Roman" w:hAnsi="Calibri" w:cs="Times New Roman"/>
          <w:sz w:val="22"/>
          <w:lang w:eastAsia="ru-RU"/>
        </w:rPr>
        <w:t xml:space="preserve"> (0,004 н.), равный 5 см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w:t>
      </w:r>
    </w:p>
    <w:p w:rsidR="00762D8B" w:rsidRPr="00762D8B" w:rsidRDefault="00762D8B" w:rsidP="00762D8B">
      <w:pPr>
        <w:widowControl w:val="0"/>
        <w:tabs>
          <w:tab w:val="left" w:pos="1418"/>
        </w:tabs>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К - поправочный коэффициент раствора додецилсульфата натрия </w:t>
      </w:r>
    </w:p>
    <w:p w:rsidR="00762D8B" w:rsidRPr="00762D8B" w:rsidRDefault="00762D8B" w:rsidP="00762D8B">
      <w:pPr>
        <w:widowControl w:val="0"/>
        <w:tabs>
          <w:tab w:val="left" w:pos="1418"/>
        </w:tabs>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концентрации С (С</w:t>
      </w:r>
      <w:r w:rsidRPr="00762D8B">
        <w:rPr>
          <w:rFonts w:ascii="Calibri" w:eastAsia="Times New Roman" w:hAnsi="Calibri" w:cs="Times New Roman"/>
          <w:sz w:val="22"/>
          <w:vertAlign w:val="subscript"/>
          <w:lang w:eastAsia="ru-RU"/>
        </w:rPr>
        <w:t>12</w:t>
      </w:r>
      <w:r w:rsidRPr="00762D8B">
        <w:rPr>
          <w:rFonts w:ascii="Calibri" w:eastAsia="Times New Roman" w:hAnsi="Calibri" w:cs="Times New Roman"/>
          <w:sz w:val="22"/>
          <w:lang w:eastAsia="ru-RU"/>
        </w:rPr>
        <w:t>Н</w:t>
      </w:r>
      <w:r w:rsidRPr="00762D8B">
        <w:rPr>
          <w:rFonts w:ascii="Calibri" w:eastAsia="Times New Roman" w:hAnsi="Calibri" w:cs="Times New Roman"/>
          <w:sz w:val="22"/>
          <w:vertAlign w:val="subscript"/>
          <w:lang w:eastAsia="ru-RU"/>
        </w:rPr>
        <w:t>25</w:t>
      </w:r>
      <w:r w:rsidRPr="00762D8B">
        <w:rPr>
          <w:rFonts w:ascii="Calibri" w:eastAsia="Times New Roman" w:hAnsi="Calibri" w:cs="Times New Roman"/>
          <w:sz w:val="22"/>
          <w:lang w:eastAsia="ru-RU"/>
        </w:rPr>
        <w:t>SO</w:t>
      </w:r>
      <w:r w:rsidRPr="00762D8B">
        <w:rPr>
          <w:rFonts w:ascii="Calibri" w:eastAsia="Times New Roman" w:hAnsi="Calibri" w:cs="Times New Roman"/>
          <w:sz w:val="22"/>
          <w:vertAlign w:val="subscript"/>
          <w:lang w:eastAsia="ru-RU"/>
        </w:rPr>
        <w:t>4</w:t>
      </w:r>
      <w:r w:rsidRPr="00762D8B">
        <w:rPr>
          <w:rFonts w:ascii="Calibri" w:eastAsia="Times New Roman" w:hAnsi="Calibri" w:cs="Times New Roman"/>
          <w:sz w:val="22"/>
          <w:lang w:eastAsia="ru-RU"/>
        </w:rPr>
        <w:t>Na) = 0,004 моль/дм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 xml:space="preserve"> (0,004 н.);</w:t>
      </w:r>
    </w:p>
    <w:p w:rsidR="00762D8B" w:rsidRPr="00762D8B" w:rsidRDefault="00762D8B" w:rsidP="00762D8B">
      <w:pPr>
        <w:widowControl w:val="0"/>
        <w:tabs>
          <w:tab w:val="left" w:pos="1418"/>
        </w:tabs>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100 - коэффициент разведения навески;</w:t>
      </w:r>
    </w:p>
    <w:p w:rsidR="00762D8B" w:rsidRPr="00762D8B" w:rsidRDefault="00762D8B" w:rsidP="00762D8B">
      <w:pPr>
        <w:widowControl w:val="0"/>
        <w:tabs>
          <w:tab w:val="left" w:pos="1418"/>
        </w:tabs>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val="en-US" w:eastAsia="ru-RU"/>
        </w:rPr>
        <w:t>V</w:t>
      </w:r>
      <w:r w:rsidRPr="00762D8B">
        <w:rPr>
          <w:rFonts w:ascii="Calibri" w:eastAsia="Times New Roman" w:hAnsi="Calibri" w:cs="Times New Roman"/>
          <w:sz w:val="22"/>
          <w:vertAlign w:val="subscript"/>
          <w:lang w:eastAsia="ru-RU"/>
        </w:rPr>
        <w:t xml:space="preserve">1 </w:t>
      </w:r>
      <w:r w:rsidRPr="00762D8B">
        <w:rPr>
          <w:rFonts w:ascii="Calibri" w:eastAsia="Times New Roman" w:hAnsi="Calibri" w:cs="Times New Roman"/>
          <w:sz w:val="22"/>
          <w:lang w:eastAsia="ru-RU"/>
        </w:rPr>
        <w:t>-</w:t>
      </w:r>
      <w:r w:rsidRPr="00762D8B">
        <w:rPr>
          <w:rFonts w:ascii="Calibri" w:eastAsia="Times New Roman" w:hAnsi="Calibri" w:cs="Times New Roman"/>
          <w:sz w:val="22"/>
          <w:vertAlign w:val="subscript"/>
          <w:lang w:eastAsia="ru-RU"/>
        </w:rPr>
        <w:t xml:space="preserve"> </w:t>
      </w:r>
      <w:r w:rsidRPr="00762D8B">
        <w:rPr>
          <w:rFonts w:ascii="Calibri" w:eastAsia="Times New Roman" w:hAnsi="Calibri" w:cs="Times New Roman"/>
          <w:sz w:val="22"/>
          <w:lang w:eastAsia="ru-RU"/>
        </w:rPr>
        <w:t xml:space="preserve"> объем раствора средства, израсходованный на титрование, см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w:t>
      </w:r>
    </w:p>
    <w:p w:rsidR="00762D8B" w:rsidRPr="00762D8B" w:rsidRDefault="00762D8B" w:rsidP="00762D8B">
      <w:pPr>
        <w:widowControl w:val="0"/>
        <w:tabs>
          <w:tab w:val="left" w:pos="1418"/>
        </w:tabs>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val="en-US" w:eastAsia="ru-RU"/>
        </w:rPr>
        <w:t>m</w:t>
      </w:r>
      <w:r w:rsidRPr="00762D8B">
        <w:rPr>
          <w:rFonts w:ascii="Calibri" w:eastAsia="Times New Roman" w:hAnsi="Calibri" w:cs="Times New Roman"/>
          <w:sz w:val="22"/>
          <w:lang w:eastAsia="ru-RU"/>
        </w:rPr>
        <w:t xml:space="preserve"> - масса анализируемой пробы, г; </w:t>
      </w:r>
    </w:p>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За результат анализа принимают среднее арифметическое трех определений, абсолютное расхождение между которыми не должно превышать допускаемое расхождение, равное 0,1%. Допускаемая относительная суммарная погрешность результата анализа ±3% при доверительной вероятности 0,95.</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p>
    <w:p w:rsidR="00762D8B" w:rsidRPr="00762D8B" w:rsidRDefault="00762D8B" w:rsidP="00762D8B">
      <w:pPr>
        <w:spacing w:after="0" w:line="240" w:lineRule="auto"/>
        <w:ind w:left="113" w:right="113"/>
        <w:jc w:val="both"/>
        <w:rPr>
          <w:rFonts w:ascii="Calibri" w:eastAsia="Times New Roman" w:hAnsi="Calibri" w:cs="Times New Roman"/>
          <w:b/>
          <w:sz w:val="22"/>
          <w:lang w:eastAsia="ru-RU"/>
        </w:rPr>
      </w:pPr>
      <w:r w:rsidRPr="00762D8B">
        <w:rPr>
          <w:rFonts w:ascii="Calibri" w:eastAsia="Times New Roman" w:hAnsi="Calibri" w:cs="Times New Roman"/>
          <w:sz w:val="22"/>
          <w:lang w:eastAsia="ru-RU"/>
        </w:rPr>
        <w:t xml:space="preserve">8.6. </w:t>
      </w:r>
      <w:r w:rsidRPr="00762D8B">
        <w:rPr>
          <w:rFonts w:ascii="Calibri" w:eastAsia="Times New Roman" w:hAnsi="Calibri" w:cs="Times New Roman"/>
          <w:b/>
          <w:sz w:val="22"/>
          <w:lang w:eastAsia="ru-RU"/>
        </w:rPr>
        <w:t>Определение массовой доли полигексаметиленгуанидин гидрохлорида с полигексаметиленбигуанидином гидрохлоридом (суммарно)</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8.6.1. Оборудование, реактивы, растворы  </w:t>
      </w:r>
    </w:p>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Весы лабораторные любой марки, обеспечивающие измерение массы с погрешностью не более </w:t>
      </w:r>
      <w:smartTag w:uri="urn:schemas-microsoft-com:office:smarttags" w:element="metricconverter">
        <w:smartTagPr>
          <w:attr w:name="ProductID" w:val="0,0002 г"/>
        </w:smartTagPr>
        <w:r w:rsidRPr="00762D8B">
          <w:rPr>
            <w:rFonts w:ascii="Calibri" w:eastAsia="Times New Roman" w:hAnsi="Calibri" w:cs="Times New Roman"/>
            <w:sz w:val="22"/>
            <w:lang w:eastAsia="ru-RU"/>
          </w:rPr>
          <w:t>0,0002 г</w:t>
        </w:r>
      </w:smartTag>
      <w:r w:rsidRPr="00762D8B">
        <w:rPr>
          <w:rFonts w:ascii="Calibri" w:eastAsia="Times New Roman" w:hAnsi="Calibri" w:cs="Times New Roman"/>
          <w:sz w:val="22"/>
          <w:lang w:eastAsia="ru-RU"/>
        </w:rPr>
        <w:t>.</w:t>
      </w:r>
    </w:p>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Фотоколориметр КФК-2 или другой марки с аналогичными метрологическими характеристиками.</w:t>
      </w:r>
    </w:p>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Колбы мерные 2-25-2,  2-100-2,  по ГОСТ 1770-90</w:t>
      </w:r>
    </w:p>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Пипетки 4-1-0,1, 4-1-1, 6-1-5, 6-1-10 по ГОСТ 20292-74.</w:t>
      </w:r>
      <w:r w:rsidRPr="00762D8B">
        <w:rPr>
          <w:rFonts w:ascii="Calibri" w:eastAsia="Times New Roman" w:hAnsi="Calibri" w:cs="Times New Roman"/>
          <w:sz w:val="22"/>
          <w:lang w:eastAsia="ru-RU"/>
        </w:rPr>
        <w:tab/>
      </w:r>
    </w:p>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Стандартный образец полигексаметиленгуанидин гидрохлорида ОСО–ИЭТП с содержанием основного вещества не менее 99,0%. </w:t>
      </w:r>
    </w:p>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Эозин Н (индикатор) по ТУ 6-09-183-73; водный раствор с массовой долей 0,05%.</w:t>
      </w:r>
    </w:p>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Вода дистиллированная по ГОСТ 6709-72.</w:t>
      </w:r>
    </w:p>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8.6.2. Подготовка к анализу</w:t>
      </w:r>
    </w:p>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8.6.2.1. Приготовление раствора красителя (эозина Н)</w:t>
      </w:r>
    </w:p>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Раствор красителя готовят растворением 50 мг эозина Н в 100 см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 xml:space="preserve"> дистиллированной воды. Используют свежеприготовленный раствор.</w:t>
      </w:r>
    </w:p>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8.6.2.2. Приготовление основного градуировочного раствора</w:t>
      </w:r>
    </w:p>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Навеску стандартного образца полигексаметиленгуанидин гидрохлорида массой </w:t>
      </w:r>
      <w:smartTag w:uri="urn:schemas-microsoft-com:office:smarttags" w:element="metricconverter">
        <w:smartTagPr>
          <w:attr w:name="ProductID" w:val="0,100 г"/>
        </w:smartTagPr>
        <w:r w:rsidRPr="00762D8B">
          <w:rPr>
            <w:rFonts w:ascii="Calibri" w:eastAsia="Times New Roman" w:hAnsi="Calibri" w:cs="Times New Roman"/>
            <w:sz w:val="22"/>
            <w:lang w:eastAsia="ru-RU"/>
          </w:rPr>
          <w:t>0,100 г</w:t>
        </w:r>
      </w:smartTag>
      <w:r w:rsidRPr="00762D8B">
        <w:rPr>
          <w:rFonts w:ascii="Calibri" w:eastAsia="Times New Roman" w:hAnsi="Calibri" w:cs="Times New Roman"/>
          <w:sz w:val="22"/>
          <w:lang w:eastAsia="ru-RU"/>
        </w:rPr>
        <w:t xml:space="preserve">, взятую с точностью до </w:t>
      </w:r>
      <w:smartTag w:uri="urn:schemas-microsoft-com:office:smarttags" w:element="metricconverter">
        <w:smartTagPr>
          <w:attr w:name="ProductID" w:val="0,0002 г"/>
        </w:smartTagPr>
        <w:r w:rsidRPr="00762D8B">
          <w:rPr>
            <w:rFonts w:ascii="Calibri" w:eastAsia="Times New Roman" w:hAnsi="Calibri" w:cs="Times New Roman"/>
            <w:sz w:val="22"/>
            <w:lang w:eastAsia="ru-RU"/>
          </w:rPr>
          <w:t>0,0002 г</w:t>
        </w:r>
      </w:smartTag>
      <w:r w:rsidRPr="00762D8B">
        <w:rPr>
          <w:rFonts w:ascii="Calibri" w:eastAsia="Times New Roman" w:hAnsi="Calibri" w:cs="Times New Roman"/>
          <w:sz w:val="22"/>
          <w:lang w:eastAsia="ru-RU"/>
        </w:rPr>
        <w:t>, количественно переносят в мерную колбу вместимостью 100 см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 xml:space="preserve"> и растворяют в дистиллированной воде с доведением объема водой до метки. Затем 1 см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 xml:space="preserve"> полученного раствора помещают в мерную колбу вместимостью 100 см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 xml:space="preserve"> и доводят объем дистиллированной водой до метки.</w:t>
      </w:r>
    </w:p>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1 см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 xml:space="preserve"> такого раствора содержит 10 мкг полигексаметиленгуанидин гидрохлорида.</w:t>
      </w:r>
    </w:p>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8.6.3. Построение калибровочного графика </w:t>
      </w:r>
    </w:p>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Из основного градуировочного раствора готовят рабочие градуировочные растворы. Рабочие градуировочные растворы с концентрациями 1, 2, 3 и  4 мкг/см</w:t>
      </w:r>
      <w:r w:rsidRPr="00762D8B">
        <w:rPr>
          <w:rFonts w:ascii="Calibri" w:eastAsia="Times New Roman" w:hAnsi="Calibri" w:cs="Times New Roman"/>
          <w:sz w:val="22"/>
          <w:vertAlign w:val="superscript"/>
          <w:lang w:eastAsia="ru-RU"/>
        </w:rPr>
        <w:t xml:space="preserve">3 </w:t>
      </w:r>
      <w:r w:rsidRPr="00762D8B">
        <w:rPr>
          <w:rFonts w:ascii="Calibri" w:eastAsia="Times New Roman" w:hAnsi="Calibri" w:cs="Times New Roman"/>
          <w:sz w:val="22"/>
          <w:lang w:eastAsia="ru-RU"/>
        </w:rPr>
        <w:t>готовят внесением в мерные колбы вместимостью 25 см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 xml:space="preserve">  1, 2, 3 и 4 см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 xml:space="preserve"> основного градуировочного раствора. К ним прибавляют дистиллированную воду до 10 см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 т.е. 9, 8, 7 и 6 см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 xml:space="preserve"> соответственно.</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К 10 см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 xml:space="preserve"> приготовленных рабочих градуировочных растворов  прибавляют по 1 см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 xml:space="preserve"> раствора эозина Н и объем содержимого колб доводят до метки дистиллированной водой. После перемешивания все эти растворы фотометрируют относительно образца сравнения. Образец сравнения, готовят прибавлением к 10 см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 xml:space="preserve">  дистиллированной воды 1 см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 xml:space="preserve"> раствора эозина Н и последующим доведением объема дистиллированной водой до 25 см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 Концентрация полигексаметиленгуанидин гидрохлорида в фотометрируемых градуировочных образцах  0,4,  0,8,  1,2  и  1,6 мкг/см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 xml:space="preserve">.  </w:t>
      </w:r>
    </w:p>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Определение оптической плотности выполняют через 5 – 7 минут после внесения в пробу красителя при длине волны 540 нм в кюветах с толщиной поглощающего слоя </w:t>
      </w:r>
      <w:smartTag w:uri="urn:schemas-microsoft-com:office:smarttags" w:element="metricconverter">
        <w:smartTagPr>
          <w:attr w:name="ProductID" w:val="50 мм"/>
        </w:smartTagPr>
        <w:r w:rsidRPr="00762D8B">
          <w:rPr>
            <w:rFonts w:ascii="Calibri" w:eastAsia="Times New Roman" w:hAnsi="Calibri" w:cs="Times New Roman"/>
            <w:sz w:val="22"/>
            <w:lang w:eastAsia="ru-RU"/>
          </w:rPr>
          <w:t>50 мм</w:t>
        </w:r>
      </w:smartTag>
      <w:r w:rsidRPr="00762D8B">
        <w:rPr>
          <w:rFonts w:ascii="Calibri" w:eastAsia="Times New Roman" w:hAnsi="Calibri" w:cs="Times New Roman"/>
          <w:sz w:val="22"/>
          <w:lang w:eastAsia="ru-RU"/>
        </w:rPr>
        <w:t xml:space="preserve">. </w:t>
      </w:r>
    </w:p>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lastRenderedPageBreak/>
        <w:t>С использованием результатов фотометрирования рабочих градуировочных растворов строят калибровочный график, на оси абсцисс которого откладывают значения концентраций, на оси ординат – величины оптической плотности. График прямолинеен в интервале концентраций от 0,4 мкг/см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 xml:space="preserve"> до 1,6 мкг/см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w:t>
      </w:r>
    </w:p>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8.6.4. Проведение анализа</w:t>
      </w:r>
    </w:p>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Навеску анализируемого средства от </w:t>
      </w:r>
      <w:smartTag w:uri="urn:schemas-microsoft-com:office:smarttags" w:element="metricconverter">
        <w:smartTagPr>
          <w:attr w:name="ProductID" w:val="0,15 г"/>
        </w:smartTagPr>
        <w:r w:rsidRPr="00762D8B">
          <w:rPr>
            <w:rFonts w:ascii="Calibri" w:eastAsia="Times New Roman" w:hAnsi="Calibri" w:cs="Times New Roman"/>
            <w:sz w:val="22"/>
            <w:lang w:eastAsia="ru-RU"/>
          </w:rPr>
          <w:t>0,15 г</w:t>
        </w:r>
      </w:smartTag>
      <w:r w:rsidRPr="00762D8B">
        <w:rPr>
          <w:rFonts w:ascii="Calibri" w:eastAsia="Times New Roman" w:hAnsi="Calibri" w:cs="Times New Roman"/>
          <w:sz w:val="22"/>
          <w:lang w:eastAsia="ru-RU"/>
        </w:rPr>
        <w:t xml:space="preserve"> до </w:t>
      </w:r>
      <w:smartTag w:uri="urn:schemas-microsoft-com:office:smarttags" w:element="metricconverter">
        <w:smartTagPr>
          <w:attr w:name="ProductID" w:val="0,25 г"/>
        </w:smartTagPr>
        <w:r w:rsidRPr="00762D8B">
          <w:rPr>
            <w:rFonts w:ascii="Calibri" w:eastAsia="Times New Roman" w:hAnsi="Calibri" w:cs="Times New Roman"/>
            <w:sz w:val="22"/>
            <w:lang w:eastAsia="ru-RU"/>
          </w:rPr>
          <w:t>0,25 г</w:t>
        </w:r>
      </w:smartTag>
      <w:r w:rsidRPr="00762D8B">
        <w:rPr>
          <w:rFonts w:ascii="Calibri" w:eastAsia="Times New Roman" w:hAnsi="Calibri" w:cs="Times New Roman"/>
          <w:sz w:val="22"/>
          <w:lang w:eastAsia="ru-RU"/>
        </w:rPr>
        <w:t xml:space="preserve">, взятую с точностью до </w:t>
      </w:r>
      <w:smartTag w:uri="urn:schemas-microsoft-com:office:smarttags" w:element="metricconverter">
        <w:smartTagPr>
          <w:attr w:name="ProductID" w:val="0,0002 г"/>
        </w:smartTagPr>
        <w:r w:rsidRPr="00762D8B">
          <w:rPr>
            <w:rFonts w:ascii="Calibri" w:eastAsia="Times New Roman" w:hAnsi="Calibri" w:cs="Times New Roman"/>
            <w:sz w:val="22"/>
            <w:lang w:eastAsia="ru-RU"/>
          </w:rPr>
          <w:t>0,0002 г</w:t>
        </w:r>
      </w:smartTag>
      <w:r w:rsidRPr="00762D8B">
        <w:rPr>
          <w:rFonts w:ascii="Calibri" w:eastAsia="Times New Roman" w:hAnsi="Calibri" w:cs="Times New Roman"/>
          <w:sz w:val="22"/>
          <w:lang w:eastAsia="ru-RU"/>
        </w:rPr>
        <w:t>, количественно переносят в мерную колбу вместимостью 100 см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 xml:space="preserve"> и растворяют в дистиллированной воде с доведение объема водой  до метки (раствор 1).</w:t>
      </w:r>
    </w:p>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1 см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 xml:space="preserve"> раствора 1 вносят в мерную колбу вместимостью 100 см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 xml:space="preserve"> и доводят объем водой до метки (раствор 2). </w:t>
      </w:r>
    </w:p>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10 см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 xml:space="preserve"> раствора 2 переносят в мерную колбу вместимостью 25 см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 прибавляют 1 см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 xml:space="preserve"> раствора эозина Н, доводят объем водой до метки и через 5-7 минут определяют оптическую плотность относительно образца сравнения, приготовление которого описано в п.8.6.2.2. По калибровочному графику находят концентрацию полигексаметиленгуанидин гидрохлорида в анализируемых пробах.</w:t>
      </w:r>
    </w:p>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Для повышения точности процедуры построения калибровочного графика и определения оптической плотности растворов анализируемого образца проводят параллельно.</w:t>
      </w:r>
    </w:p>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8.6.5. Обработка результатов</w:t>
      </w:r>
    </w:p>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Массовую долю полигексаметиленгуанидин гидрохлорида (Х) в процентах вычисляют по формуле:</w:t>
      </w:r>
    </w:p>
    <w:p w:rsidR="00762D8B" w:rsidRPr="00762D8B" w:rsidRDefault="00762D8B" w:rsidP="00762D8B">
      <w:pPr>
        <w:widowControl w:val="0"/>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          С   ×   Р   ×  100           С   ×   2,5</w:t>
      </w:r>
    </w:p>
    <w:p w:rsidR="00762D8B" w:rsidRPr="00762D8B" w:rsidRDefault="00762D8B" w:rsidP="00762D8B">
      <w:pPr>
        <w:widowControl w:val="0"/>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Х =   ------------------------   =   ---------------</w:t>
      </w:r>
    </w:p>
    <w:p w:rsidR="00762D8B" w:rsidRPr="00762D8B" w:rsidRDefault="00762D8B" w:rsidP="00762D8B">
      <w:pPr>
        <w:widowControl w:val="0"/>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   </w:t>
      </w:r>
      <w:r w:rsidRPr="00762D8B">
        <w:rPr>
          <w:rFonts w:ascii="Calibri" w:eastAsia="Times New Roman" w:hAnsi="Calibri" w:cs="Times New Roman"/>
          <w:sz w:val="22"/>
          <w:lang w:val="en-US" w:eastAsia="ru-RU"/>
        </w:rPr>
        <w:t>m</w:t>
      </w:r>
      <w:r w:rsidRPr="00762D8B">
        <w:rPr>
          <w:rFonts w:ascii="Calibri" w:eastAsia="Times New Roman" w:hAnsi="Calibri" w:cs="Times New Roman"/>
          <w:sz w:val="22"/>
          <w:lang w:eastAsia="ru-RU"/>
        </w:rPr>
        <w:t xml:space="preserve">  ×  1000000                   </w:t>
      </w:r>
      <w:r w:rsidRPr="00762D8B">
        <w:rPr>
          <w:rFonts w:ascii="Calibri" w:eastAsia="Times New Roman" w:hAnsi="Calibri" w:cs="Times New Roman"/>
          <w:sz w:val="22"/>
          <w:lang w:val="en-US" w:eastAsia="ru-RU"/>
        </w:rPr>
        <w:t>m</w:t>
      </w:r>
    </w:p>
    <w:p w:rsidR="00762D8B" w:rsidRPr="00762D8B" w:rsidRDefault="00762D8B" w:rsidP="00762D8B">
      <w:pPr>
        <w:widowControl w:val="0"/>
        <w:tabs>
          <w:tab w:val="left" w:pos="1701"/>
        </w:tabs>
        <w:spacing w:after="0" w:line="240" w:lineRule="auto"/>
        <w:ind w:left="113" w:right="113"/>
        <w:jc w:val="both"/>
        <w:rPr>
          <w:rFonts w:ascii="Calibri" w:eastAsia="Times New Roman" w:hAnsi="Calibri" w:cs="Times New Roman"/>
          <w:sz w:val="22"/>
          <w:lang w:eastAsia="ru-RU"/>
        </w:rPr>
      </w:pPr>
    </w:p>
    <w:p w:rsidR="00762D8B" w:rsidRPr="00762D8B" w:rsidRDefault="00762D8B" w:rsidP="00762D8B">
      <w:pPr>
        <w:widowControl w:val="0"/>
        <w:tabs>
          <w:tab w:val="left" w:pos="1701"/>
        </w:tabs>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где </w:t>
      </w:r>
    </w:p>
    <w:p w:rsidR="00762D8B" w:rsidRPr="00762D8B" w:rsidRDefault="00762D8B" w:rsidP="00762D8B">
      <w:pPr>
        <w:widowControl w:val="0"/>
        <w:tabs>
          <w:tab w:val="left" w:pos="1701"/>
        </w:tabs>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С – содержание полигексаметиленгуанидин гидрохлорида, обнаруженное по калибровочному графику в фотометрируемой пробе средства, мкг/см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w:t>
      </w:r>
    </w:p>
    <w:p w:rsidR="00762D8B" w:rsidRPr="00762D8B" w:rsidRDefault="00762D8B" w:rsidP="00762D8B">
      <w:pPr>
        <w:widowControl w:val="0"/>
        <w:tabs>
          <w:tab w:val="left" w:pos="1701"/>
        </w:tabs>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Р – разведение, равное 25000;</w:t>
      </w:r>
    </w:p>
    <w:p w:rsidR="00762D8B" w:rsidRPr="00762D8B" w:rsidRDefault="00762D8B" w:rsidP="00762D8B">
      <w:pPr>
        <w:widowControl w:val="0"/>
        <w:tabs>
          <w:tab w:val="left" w:pos="1276"/>
        </w:tabs>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val="en-US" w:eastAsia="ru-RU"/>
        </w:rPr>
        <w:t>m</w:t>
      </w:r>
      <w:r w:rsidRPr="00762D8B">
        <w:rPr>
          <w:rFonts w:ascii="Calibri" w:eastAsia="Times New Roman" w:hAnsi="Calibri" w:cs="Times New Roman"/>
          <w:sz w:val="22"/>
          <w:lang w:eastAsia="ru-RU"/>
        </w:rPr>
        <w:t xml:space="preserve"> – масса анализируемой пробы, г.</w:t>
      </w:r>
    </w:p>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За результат анализа принимают среднее арифметическое трех параллельных определений, абсолютное расхождение между которыми не превышает допускаемое расхождение, равное 0,3 %. Допускаемая относительная суммарная погрешность результата анализа ±6% при доверительной вероятности 0,95. </w:t>
      </w:r>
    </w:p>
    <w:p w:rsidR="00762D8B" w:rsidRPr="00762D8B" w:rsidRDefault="00762D8B" w:rsidP="00762D8B">
      <w:pPr>
        <w:spacing w:after="0" w:line="240" w:lineRule="auto"/>
        <w:ind w:left="113" w:right="113"/>
        <w:jc w:val="both"/>
        <w:rPr>
          <w:rFonts w:ascii="Calibri" w:eastAsia="Times New Roman" w:hAnsi="Calibri" w:cs="Times New Roman"/>
          <w:bCs/>
          <w:sz w:val="22"/>
          <w:lang w:eastAsia="ru-RU"/>
        </w:rPr>
      </w:pP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bCs/>
          <w:sz w:val="22"/>
          <w:lang w:eastAsia="ru-RU"/>
        </w:rPr>
        <w:t xml:space="preserve">8.7. </w:t>
      </w:r>
      <w:r w:rsidRPr="00762D8B">
        <w:rPr>
          <w:rFonts w:ascii="Calibri" w:eastAsia="Times New Roman" w:hAnsi="Calibri" w:cs="Times New Roman"/>
          <w:b/>
          <w:sz w:val="22"/>
          <w:lang w:eastAsia="ru-RU"/>
        </w:rPr>
        <w:t xml:space="preserve">Определение массовой доли </w:t>
      </w:r>
      <w:r w:rsidRPr="00762D8B">
        <w:rPr>
          <w:rFonts w:ascii="Calibri" w:eastAsia="Times New Roman" w:hAnsi="Calibri" w:cs="Times New Roman"/>
          <w:b/>
          <w:sz w:val="22"/>
          <w:lang w:val="en-US" w:eastAsia="ru-RU"/>
        </w:rPr>
        <w:t>N</w:t>
      </w:r>
      <w:r w:rsidRPr="00762D8B">
        <w:rPr>
          <w:rFonts w:ascii="Calibri" w:eastAsia="Times New Roman" w:hAnsi="Calibri" w:cs="Times New Roman"/>
          <w:b/>
          <w:sz w:val="22"/>
          <w:lang w:eastAsia="ru-RU"/>
        </w:rPr>
        <w:t>,</w:t>
      </w:r>
      <w:r w:rsidRPr="00762D8B">
        <w:rPr>
          <w:rFonts w:ascii="Calibri" w:eastAsia="Times New Roman" w:hAnsi="Calibri" w:cs="Times New Roman"/>
          <w:b/>
          <w:sz w:val="22"/>
          <w:lang w:val="en-US" w:eastAsia="ru-RU"/>
        </w:rPr>
        <w:t>N</w:t>
      </w:r>
      <w:r w:rsidRPr="00762D8B">
        <w:rPr>
          <w:rFonts w:ascii="Calibri" w:eastAsia="Times New Roman" w:hAnsi="Calibri" w:cs="Times New Roman"/>
          <w:b/>
          <w:sz w:val="22"/>
          <w:lang w:eastAsia="ru-RU"/>
        </w:rPr>
        <w:t>-бис-(3-аминопропил) додециламина</w:t>
      </w:r>
      <w:r w:rsidRPr="00762D8B">
        <w:rPr>
          <w:rFonts w:ascii="Calibri" w:eastAsia="Times New Roman" w:hAnsi="Calibri" w:cs="Times New Roman"/>
          <w:sz w:val="22"/>
          <w:lang w:eastAsia="ru-RU"/>
        </w:rPr>
        <w:t xml:space="preserve">   </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8.7.1. Оборудование, посуда, приборы и реактивы.</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Весы лабораторные общего назначения 2 класса точности по  ГОСТ 24104 с наибольшим пределом взвешивания </w:t>
      </w:r>
      <w:smartTag w:uri="urn:schemas-microsoft-com:office:smarttags" w:element="metricconverter">
        <w:smartTagPr>
          <w:attr w:name="ProductID" w:val="200 г"/>
        </w:smartTagPr>
        <w:r w:rsidRPr="00762D8B">
          <w:rPr>
            <w:rFonts w:ascii="Calibri" w:eastAsia="Times New Roman" w:hAnsi="Calibri" w:cs="Times New Roman"/>
            <w:sz w:val="22"/>
            <w:lang w:eastAsia="ru-RU"/>
          </w:rPr>
          <w:t>200 г</w:t>
        </w:r>
      </w:smartTag>
      <w:r w:rsidRPr="00762D8B">
        <w:rPr>
          <w:rFonts w:ascii="Calibri" w:eastAsia="Times New Roman" w:hAnsi="Calibri" w:cs="Times New Roman"/>
          <w:sz w:val="22"/>
          <w:lang w:eastAsia="ru-RU"/>
        </w:rPr>
        <w:t>.</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Стакан В 1-150 или В-2-150 по ГОСТ 25336</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Бюретка 1-2-25-0,1 по ГОСТ 20292</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Колбы конические 1-100-29/32 по ГОСТ 25336</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Стандарт-титр кислота соляная 0,1 н. по ГОСТ 6-09-2540; 0,1 н. водный раствор соляной кислоты.</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Индикатор бромтимоловый синий по ТУ 6-09-2086, 0,1% раствор в 95% этиловом спирте.</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8.7.2. Проведение анализа.</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smartTag w:uri="urn:schemas-microsoft-com:office:smarttags" w:element="metricconverter">
        <w:smartTagPr>
          <w:attr w:name="ProductID" w:val="3,0 г"/>
        </w:smartTagPr>
        <w:r w:rsidRPr="00762D8B">
          <w:rPr>
            <w:rFonts w:ascii="Calibri" w:eastAsia="Times New Roman" w:hAnsi="Calibri" w:cs="Times New Roman"/>
            <w:sz w:val="22"/>
            <w:lang w:eastAsia="ru-RU"/>
          </w:rPr>
          <w:t>3,0 г</w:t>
        </w:r>
      </w:smartTag>
      <w:r w:rsidRPr="00762D8B">
        <w:rPr>
          <w:rFonts w:ascii="Calibri" w:eastAsia="Times New Roman" w:hAnsi="Calibri" w:cs="Times New Roman"/>
          <w:sz w:val="22"/>
          <w:lang w:eastAsia="ru-RU"/>
        </w:rPr>
        <w:t xml:space="preserve"> средства взвешивают в колбе вместимостью 100 см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 xml:space="preserve"> с точностью до </w:t>
      </w:r>
      <w:smartTag w:uri="urn:schemas-microsoft-com:office:smarttags" w:element="metricconverter">
        <w:smartTagPr>
          <w:attr w:name="ProductID" w:val="0,0002 г"/>
        </w:smartTagPr>
        <w:r w:rsidRPr="00762D8B">
          <w:rPr>
            <w:rFonts w:ascii="Calibri" w:eastAsia="Times New Roman" w:hAnsi="Calibri" w:cs="Times New Roman"/>
            <w:sz w:val="22"/>
            <w:lang w:eastAsia="ru-RU"/>
          </w:rPr>
          <w:t>0,0002 г</w:t>
        </w:r>
      </w:smartTag>
      <w:r w:rsidRPr="00762D8B">
        <w:rPr>
          <w:rFonts w:ascii="Calibri" w:eastAsia="Times New Roman" w:hAnsi="Calibri" w:cs="Times New Roman"/>
          <w:sz w:val="22"/>
          <w:lang w:eastAsia="ru-RU"/>
        </w:rPr>
        <w:t>, прибавляют 30-40 см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 xml:space="preserve"> дистиллированной воды, 0,5 см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 xml:space="preserve"> раствора индикатора и титруют раствором соляной кислоты до перехода окраски из синей в зеленовато-желтую.</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8.7.3 Обработка результатов.</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Массовую долю </w:t>
      </w:r>
      <w:r w:rsidRPr="00762D8B">
        <w:rPr>
          <w:rFonts w:ascii="Calibri" w:eastAsia="Times New Roman" w:hAnsi="Calibri" w:cs="Times New Roman"/>
          <w:sz w:val="22"/>
          <w:lang w:val="en-US" w:eastAsia="ru-RU"/>
        </w:rPr>
        <w:t>N</w:t>
      </w:r>
      <w:r w:rsidRPr="00762D8B">
        <w:rPr>
          <w:rFonts w:ascii="Calibri" w:eastAsia="Times New Roman" w:hAnsi="Calibri" w:cs="Times New Roman"/>
          <w:sz w:val="22"/>
          <w:lang w:eastAsia="ru-RU"/>
        </w:rPr>
        <w:t>,</w:t>
      </w:r>
      <w:r w:rsidRPr="00762D8B">
        <w:rPr>
          <w:rFonts w:ascii="Calibri" w:eastAsia="Times New Roman" w:hAnsi="Calibri" w:cs="Times New Roman"/>
          <w:sz w:val="22"/>
          <w:lang w:val="en-US" w:eastAsia="ru-RU"/>
        </w:rPr>
        <w:t>N</w:t>
      </w:r>
      <w:r w:rsidRPr="00762D8B">
        <w:rPr>
          <w:rFonts w:ascii="Calibri" w:eastAsia="Times New Roman" w:hAnsi="Calibri" w:cs="Times New Roman"/>
          <w:sz w:val="22"/>
          <w:lang w:eastAsia="ru-RU"/>
        </w:rPr>
        <w:t>-бис-(3-аминопропил) додециламина   (Х) в % определяют по формуле:</w:t>
      </w:r>
    </w:p>
    <w:tbl>
      <w:tblPr>
        <w:tblW w:w="5723" w:type="dxa"/>
        <w:tblLayout w:type="fixed"/>
        <w:tblLook w:val="0000" w:firstRow="0" w:lastRow="0" w:firstColumn="0" w:lastColumn="0" w:noHBand="0" w:noVBand="0"/>
      </w:tblPr>
      <w:tblGrid>
        <w:gridCol w:w="800"/>
        <w:gridCol w:w="4923"/>
      </w:tblGrid>
      <w:tr w:rsidR="00762D8B" w:rsidRPr="00762D8B" w:rsidTr="00134FA4">
        <w:tblPrEx>
          <w:tblCellMar>
            <w:top w:w="0" w:type="dxa"/>
            <w:bottom w:w="0" w:type="dxa"/>
          </w:tblCellMar>
        </w:tblPrEx>
        <w:trPr>
          <w:cantSplit/>
          <w:trHeight w:val="130"/>
        </w:trPr>
        <w:tc>
          <w:tcPr>
            <w:tcW w:w="800" w:type="dxa"/>
            <w:vMerge w:val="restart"/>
            <w:vAlign w:val="center"/>
          </w:tcPr>
          <w:p w:rsidR="00762D8B" w:rsidRPr="00762D8B" w:rsidRDefault="00762D8B" w:rsidP="00762D8B">
            <w:pPr>
              <w:widowControl w:val="0"/>
              <w:spacing w:after="0" w:line="240" w:lineRule="auto"/>
              <w:ind w:left="113" w:right="113"/>
              <w:jc w:val="center"/>
              <w:rPr>
                <w:rFonts w:ascii="Calibri" w:eastAsia="Times New Roman" w:hAnsi="Calibri" w:cs="Times New Roman"/>
                <w:sz w:val="22"/>
                <w:lang w:eastAsia="ru-RU"/>
              </w:rPr>
            </w:pPr>
            <w:r w:rsidRPr="00762D8B">
              <w:rPr>
                <w:rFonts w:ascii="Calibri" w:eastAsia="Times New Roman" w:hAnsi="Calibri" w:cs="Times New Roman"/>
                <w:sz w:val="22"/>
                <w:lang w:eastAsia="ru-RU"/>
              </w:rPr>
              <w:t>Х=</w:t>
            </w:r>
          </w:p>
        </w:tc>
        <w:tc>
          <w:tcPr>
            <w:tcW w:w="4923" w:type="dxa"/>
            <w:tcBorders>
              <w:bottom w:val="single" w:sz="4" w:space="0" w:color="auto"/>
            </w:tcBorders>
            <w:vAlign w:val="center"/>
          </w:tcPr>
          <w:p w:rsidR="00762D8B" w:rsidRPr="00762D8B" w:rsidRDefault="00762D8B" w:rsidP="00762D8B">
            <w:pPr>
              <w:widowControl w:val="0"/>
              <w:spacing w:after="0" w:line="240" w:lineRule="auto"/>
              <w:ind w:left="113" w:right="113"/>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       0,000,009985 × V × К × 100</w:t>
            </w:r>
          </w:p>
        </w:tc>
      </w:tr>
      <w:tr w:rsidR="00762D8B" w:rsidRPr="00762D8B" w:rsidTr="00134FA4">
        <w:tblPrEx>
          <w:tblCellMar>
            <w:top w:w="0" w:type="dxa"/>
            <w:bottom w:w="0" w:type="dxa"/>
          </w:tblCellMar>
        </w:tblPrEx>
        <w:trPr>
          <w:cantSplit/>
          <w:trHeight w:val="129"/>
        </w:trPr>
        <w:tc>
          <w:tcPr>
            <w:tcW w:w="800" w:type="dxa"/>
            <w:vMerge/>
            <w:vAlign w:val="center"/>
          </w:tcPr>
          <w:p w:rsidR="00762D8B" w:rsidRPr="00762D8B" w:rsidRDefault="00762D8B" w:rsidP="00762D8B">
            <w:pPr>
              <w:widowControl w:val="0"/>
              <w:spacing w:after="0" w:line="240" w:lineRule="auto"/>
              <w:ind w:left="113" w:right="113"/>
              <w:jc w:val="center"/>
              <w:rPr>
                <w:rFonts w:ascii="Calibri" w:eastAsia="Times New Roman" w:hAnsi="Calibri" w:cs="Times New Roman"/>
                <w:sz w:val="22"/>
                <w:lang w:eastAsia="ru-RU"/>
              </w:rPr>
            </w:pPr>
          </w:p>
        </w:tc>
        <w:tc>
          <w:tcPr>
            <w:tcW w:w="4923" w:type="dxa"/>
            <w:tcBorders>
              <w:top w:val="single" w:sz="4" w:space="0" w:color="auto"/>
            </w:tcBorders>
            <w:vAlign w:val="center"/>
          </w:tcPr>
          <w:p w:rsidR="00762D8B" w:rsidRPr="00762D8B" w:rsidRDefault="00762D8B" w:rsidP="00762D8B">
            <w:pPr>
              <w:widowControl w:val="0"/>
              <w:spacing w:after="0" w:line="240" w:lineRule="auto"/>
              <w:ind w:left="113" w:right="113"/>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                             </w:t>
            </w:r>
            <w:r w:rsidRPr="00762D8B">
              <w:rPr>
                <w:rFonts w:ascii="Calibri" w:eastAsia="Times New Roman" w:hAnsi="Calibri" w:cs="Times New Roman"/>
                <w:sz w:val="22"/>
                <w:lang w:val="en-US" w:eastAsia="ru-RU"/>
              </w:rPr>
              <w:t>m</w:t>
            </w:r>
          </w:p>
        </w:tc>
      </w:tr>
    </w:tbl>
    <w:p w:rsidR="00762D8B" w:rsidRPr="00762D8B" w:rsidRDefault="00762D8B" w:rsidP="00762D8B">
      <w:pPr>
        <w:tabs>
          <w:tab w:val="left" w:pos="-2410"/>
          <w:tab w:val="left" w:pos="9639"/>
        </w:tabs>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 xml:space="preserve">Где </w:t>
      </w:r>
    </w:p>
    <w:p w:rsidR="00762D8B" w:rsidRPr="00762D8B" w:rsidRDefault="00762D8B" w:rsidP="00762D8B">
      <w:pPr>
        <w:tabs>
          <w:tab w:val="left" w:pos="-2410"/>
          <w:tab w:val="left" w:pos="9639"/>
        </w:tabs>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lastRenderedPageBreak/>
        <w:t xml:space="preserve">0,009985 – масса </w:t>
      </w:r>
      <w:r w:rsidRPr="00762D8B">
        <w:rPr>
          <w:rFonts w:ascii="Calibri" w:eastAsia="Times New Roman" w:hAnsi="Calibri" w:cs="Times New Roman"/>
          <w:sz w:val="22"/>
          <w:lang w:val="en-US" w:eastAsia="ru-RU"/>
        </w:rPr>
        <w:t>N</w:t>
      </w:r>
      <w:r w:rsidRPr="00762D8B">
        <w:rPr>
          <w:rFonts w:ascii="Calibri" w:eastAsia="Times New Roman" w:hAnsi="Calibri" w:cs="Times New Roman"/>
          <w:sz w:val="22"/>
          <w:lang w:eastAsia="ru-RU"/>
        </w:rPr>
        <w:t>,</w:t>
      </w:r>
      <w:r w:rsidRPr="00762D8B">
        <w:rPr>
          <w:rFonts w:ascii="Calibri" w:eastAsia="Times New Roman" w:hAnsi="Calibri" w:cs="Times New Roman"/>
          <w:sz w:val="22"/>
          <w:lang w:val="en-US" w:eastAsia="ru-RU"/>
        </w:rPr>
        <w:t>N</w:t>
      </w:r>
      <w:r w:rsidRPr="00762D8B">
        <w:rPr>
          <w:rFonts w:ascii="Calibri" w:eastAsia="Times New Roman" w:hAnsi="Calibri" w:cs="Times New Roman"/>
          <w:sz w:val="22"/>
          <w:lang w:eastAsia="ru-RU"/>
        </w:rPr>
        <w:t xml:space="preserve"> – бис-(3-аминопропил) додециламина, соответствующая 1 см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 xml:space="preserve"> раствора соляной кислоты 0,1 н, г/см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w:t>
      </w:r>
    </w:p>
    <w:p w:rsidR="00762D8B" w:rsidRPr="00762D8B" w:rsidRDefault="00762D8B" w:rsidP="00762D8B">
      <w:pPr>
        <w:tabs>
          <w:tab w:val="left" w:pos="-2410"/>
          <w:tab w:val="left" w:pos="9639"/>
        </w:tabs>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val="en-US" w:eastAsia="ru-RU"/>
        </w:rPr>
        <w:t>V</w:t>
      </w:r>
      <w:r w:rsidRPr="00762D8B">
        <w:rPr>
          <w:rFonts w:ascii="Calibri" w:eastAsia="Times New Roman" w:hAnsi="Calibri" w:cs="Times New Roman"/>
          <w:sz w:val="22"/>
          <w:lang w:eastAsia="ru-RU"/>
        </w:rPr>
        <w:t xml:space="preserve"> – объём раствора соляной кислоты 0,1 н, израсходованный на титрование навески испытуемой пробы, см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w:t>
      </w:r>
    </w:p>
    <w:p w:rsidR="00762D8B" w:rsidRPr="00762D8B" w:rsidRDefault="00762D8B" w:rsidP="00762D8B">
      <w:pPr>
        <w:tabs>
          <w:tab w:val="left" w:pos="-2410"/>
          <w:tab w:val="left" w:pos="9639"/>
        </w:tabs>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К – поправочный коэффициент 0,1н раствора соляной кислоты;</w:t>
      </w:r>
    </w:p>
    <w:p w:rsidR="00762D8B" w:rsidRPr="00762D8B" w:rsidRDefault="00762D8B" w:rsidP="00762D8B">
      <w:pPr>
        <w:tabs>
          <w:tab w:val="left" w:pos="-2410"/>
          <w:tab w:val="left" w:pos="9639"/>
        </w:tabs>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val="en-US" w:eastAsia="ru-RU"/>
        </w:rPr>
        <w:t>m</w:t>
      </w:r>
      <w:r w:rsidRPr="00762D8B">
        <w:rPr>
          <w:rFonts w:ascii="Calibri" w:eastAsia="Times New Roman" w:hAnsi="Calibri" w:cs="Times New Roman"/>
          <w:sz w:val="22"/>
          <w:lang w:eastAsia="ru-RU"/>
        </w:rPr>
        <w:t xml:space="preserve"> – масса анализируемой пробы, г.</w:t>
      </w:r>
    </w:p>
    <w:p w:rsidR="00762D8B" w:rsidRPr="00762D8B" w:rsidRDefault="00762D8B" w:rsidP="00762D8B">
      <w:pPr>
        <w:widowControl w:val="0"/>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За результат анализа принимают среднее арифметическое трех параллельных определений, абсолютное расхождение между которыми не превышает допускаемое расхождение, равное 0,1%. Допускаемая относительная суммарная погрешность результата анализа ± 3% при доверительной вероятности 0,95.</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bCs/>
          <w:sz w:val="22"/>
          <w:lang w:eastAsia="ru-RU"/>
        </w:rPr>
        <w:t>8.8.</w:t>
      </w:r>
      <w:r w:rsidRPr="00762D8B">
        <w:rPr>
          <w:rFonts w:ascii="Calibri" w:eastAsia="Times New Roman" w:hAnsi="Calibri" w:cs="Times New Roman"/>
          <w:sz w:val="22"/>
          <w:lang w:eastAsia="ru-RU"/>
        </w:rPr>
        <w:t xml:space="preserve"> Для определения концентрации рабочих растворов возможно использование индикаторов экспресс-контроля.</w:t>
      </w:r>
    </w:p>
    <w:p w:rsidR="00762D8B" w:rsidRPr="00762D8B" w:rsidRDefault="00762D8B" w:rsidP="00762D8B">
      <w:pPr>
        <w:spacing w:after="0" w:line="240" w:lineRule="auto"/>
        <w:ind w:left="113" w:right="113"/>
        <w:jc w:val="center"/>
        <w:rPr>
          <w:rFonts w:ascii="Calibri" w:eastAsia="Times New Roman" w:hAnsi="Calibri" w:cs="Times New Roman"/>
          <w:b/>
          <w:sz w:val="22"/>
          <w:lang w:eastAsia="ru-RU"/>
        </w:rPr>
      </w:pPr>
      <w:r w:rsidRPr="00762D8B">
        <w:rPr>
          <w:rFonts w:ascii="Calibri" w:eastAsia="Times New Roman" w:hAnsi="Calibri" w:cs="Times New Roman"/>
          <w:sz w:val="22"/>
          <w:lang w:eastAsia="ru-RU"/>
        </w:rPr>
        <w:t xml:space="preserve">9. </w:t>
      </w:r>
      <w:r w:rsidRPr="00762D8B">
        <w:rPr>
          <w:rFonts w:ascii="Calibri" w:eastAsia="Times New Roman" w:hAnsi="Calibri" w:cs="Times New Roman"/>
          <w:b/>
          <w:sz w:val="22"/>
          <w:lang w:eastAsia="ru-RU"/>
        </w:rPr>
        <w:t>ТРАНСПОРТИРОВАНИЕ, ХРАНЕНИЕ, УПАКОВКА</w:t>
      </w:r>
    </w:p>
    <w:p w:rsidR="00762D8B" w:rsidRPr="00762D8B" w:rsidRDefault="00762D8B" w:rsidP="00762D8B">
      <w:pPr>
        <w:tabs>
          <w:tab w:val="left" w:pos="-2410"/>
          <w:tab w:val="left" w:pos="0"/>
        </w:tabs>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9.1. Средство дезинфицирующее «АЛМАДЕЗ» транспортируют в герметически закрытой оригинальной таре изготовителя всеми видами транспорта в соответствии с правилами перевозки грузов, действующими на каждом виде транспорта. В соответствии с  ГОСТ 19433-81 средство «АДМАДЕЗ» не является опасным грузом.</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sz w:val="22"/>
          <w:lang w:eastAsia="ru-RU"/>
        </w:rPr>
        <w:t>9.2. Средство дезинфицирующее «АЛМАДЕЗ» хранят в герметично закрытых оригинальных емкостях производителя, в сухих чистых, хорошо вентилируемых темных складских помещениях, вдали от нагревательных приборов и открытого огня, отдельно от лекарственных средств, в местах недоступных для посторонних лиц и животных при температуре от минус 20</w:t>
      </w:r>
      <w:r w:rsidRPr="00762D8B">
        <w:rPr>
          <w:rFonts w:ascii="Calibri" w:eastAsia="Times New Roman" w:hAnsi="Calibri" w:cs="Times New Roman"/>
          <w:sz w:val="22"/>
          <w:lang w:eastAsia="ru-RU"/>
        </w:rPr>
        <w:sym w:font="Symbol" w:char="00B0"/>
      </w:r>
      <w:r w:rsidRPr="00762D8B">
        <w:rPr>
          <w:rFonts w:ascii="Calibri" w:eastAsia="Times New Roman" w:hAnsi="Calibri" w:cs="Times New Roman"/>
          <w:sz w:val="22"/>
          <w:lang w:eastAsia="ru-RU"/>
        </w:rPr>
        <w:t>С до плюс 35</w:t>
      </w:r>
      <w:r w:rsidRPr="00762D8B">
        <w:rPr>
          <w:rFonts w:ascii="Calibri" w:eastAsia="Times New Roman" w:hAnsi="Calibri" w:cs="Times New Roman"/>
          <w:sz w:val="22"/>
          <w:lang w:eastAsia="ru-RU"/>
        </w:rPr>
        <w:sym w:font="Symbol" w:char="00B0"/>
      </w:r>
      <w:r w:rsidRPr="00762D8B">
        <w:rPr>
          <w:rFonts w:ascii="Calibri" w:eastAsia="Times New Roman" w:hAnsi="Calibri" w:cs="Times New Roman"/>
          <w:sz w:val="22"/>
          <w:lang w:eastAsia="ru-RU"/>
        </w:rPr>
        <w:t xml:space="preserve">С. Средство замерзает при отрицательной температуре, после размораживания сохраняет свои свойства.               </w:t>
      </w:r>
    </w:p>
    <w:p w:rsidR="00762D8B" w:rsidRPr="00762D8B" w:rsidRDefault="00762D8B" w:rsidP="00762D8B">
      <w:pPr>
        <w:spacing w:after="0" w:line="240" w:lineRule="auto"/>
        <w:ind w:left="113" w:right="113"/>
        <w:jc w:val="both"/>
        <w:rPr>
          <w:rFonts w:ascii="Calibri" w:eastAsia="Times New Roman" w:hAnsi="Calibri" w:cs="Times New Roman"/>
          <w:sz w:val="22"/>
          <w:vertAlign w:val="superscript"/>
          <w:lang w:eastAsia="ru-RU"/>
        </w:rPr>
      </w:pPr>
      <w:r w:rsidRPr="00762D8B">
        <w:rPr>
          <w:rFonts w:ascii="Calibri" w:eastAsia="Times New Roman" w:hAnsi="Calibri" w:cs="Times New Roman"/>
          <w:sz w:val="22"/>
          <w:lang w:eastAsia="ru-RU"/>
        </w:rPr>
        <w:t>9.3. Средство расфасовано в бутылки полиэтиленовые вместимостью 0.1, 0.5, 1 дм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 или в канистры полиэтиленовые вместимостью 5, 10, 25, 30 и 50 дм</w:t>
      </w:r>
      <w:r w:rsidRPr="00762D8B">
        <w:rPr>
          <w:rFonts w:ascii="Calibri" w:eastAsia="Times New Roman" w:hAnsi="Calibri" w:cs="Times New Roman"/>
          <w:sz w:val="22"/>
          <w:vertAlign w:val="superscript"/>
          <w:lang w:eastAsia="ru-RU"/>
        </w:rPr>
        <w:t>3</w:t>
      </w:r>
      <w:r w:rsidRPr="00762D8B">
        <w:rPr>
          <w:rFonts w:ascii="Calibri" w:eastAsia="Times New Roman" w:hAnsi="Calibri" w:cs="Times New Roman"/>
          <w:sz w:val="22"/>
          <w:lang w:eastAsia="ru-RU"/>
        </w:rPr>
        <w:t>; или в бочки полиэтиленовые вместимостью 100 и 200 дм</w:t>
      </w:r>
      <w:r w:rsidRPr="00762D8B">
        <w:rPr>
          <w:rFonts w:ascii="Calibri" w:eastAsia="Times New Roman" w:hAnsi="Calibri" w:cs="Times New Roman"/>
          <w:sz w:val="22"/>
          <w:vertAlign w:val="superscript"/>
          <w:lang w:eastAsia="ru-RU"/>
        </w:rPr>
        <w:t xml:space="preserve">3   </w:t>
      </w:r>
      <w:r w:rsidRPr="00762D8B">
        <w:rPr>
          <w:rFonts w:ascii="Calibri" w:eastAsia="Times New Roman" w:hAnsi="Calibri" w:cs="Times New Roman"/>
          <w:sz w:val="22"/>
          <w:lang w:eastAsia="ru-RU"/>
        </w:rPr>
        <w:t>или в другую тару по требованию заказчика.</w:t>
      </w:r>
      <w:r w:rsidRPr="00762D8B">
        <w:rPr>
          <w:rFonts w:ascii="Calibri" w:eastAsia="Times New Roman" w:hAnsi="Calibri" w:cs="Times New Roman"/>
          <w:sz w:val="22"/>
          <w:vertAlign w:val="superscript"/>
          <w:lang w:eastAsia="ru-RU"/>
        </w:rPr>
        <w:t xml:space="preserve">   </w:t>
      </w:r>
    </w:p>
    <w:p w:rsidR="00762D8B" w:rsidRPr="00762D8B" w:rsidRDefault="00762D8B" w:rsidP="00762D8B">
      <w:pPr>
        <w:spacing w:after="0" w:line="240" w:lineRule="auto"/>
        <w:ind w:left="113" w:right="113"/>
        <w:jc w:val="center"/>
        <w:rPr>
          <w:rFonts w:ascii="Calibri" w:eastAsia="Times New Roman" w:hAnsi="Calibri" w:cs="Times New Roman"/>
          <w:b/>
          <w:sz w:val="22"/>
          <w:lang w:eastAsia="ru-RU"/>
        </w:rPr>
      </w:pPr>
      <w:r w:rsidRPr="00762D8B">
        <w:rPr>
          <w:rFonts w:ascii="Calibri" w:eastAsia="Times New Roman" w:hAnsi="Calibri" w:cs="Times New Roman"/>
          <w:b/>
          <w:sz w:val="22"/>
          <w:lang w:eastAsia="ru-RU"/>
        </w:rPr>
        <w:t>ПРИЛОЖЕНИЕ 1.</w:t>
      </w:r>
    </w:p>
    <w:p w:rsidR="00762D8B" w:rsidRPr="00762D8B" w:rsidRDefault="00762D8B" w:rsidP="00762D8B">
      <w:pPr>
        <w:spacing w:after="0" w:line="240" w:lineRule="auto"/>
        <w:ind w:left="113" w:right="113"/>
        <w:jc w:val="center"/>
        <w:rPr>
          <w:rFonts w:ascii="Calibri" w:eastAsia="Times New Roman" w:hAnsi="Calibri" w:cs="Times New Roman"/>
          <w:b/>
          <w:sz w:val="22"/>
          <w:lang w:eastAsia="ru-RU"/>
        </w:rPr>
      </w:pPr>
      <w:r w:rsidRPr="00762D8B">
        <w:rPr>
          <w:rFonts w:ascii="Calibri" w:eastAsia="Times New Roman" w:hAnsi="Calibri" w:cs="Times New Roman"/>
          <w:b/>
          <w:sz w:val="22"/>
          <w:lang w:eastAsia="ru-RU"/>
        </w:rPr>
        <w:t>Применение средства «АЛМАДЕЗ» для дезинфекции, чистки,</w:t>
      </w:r>
    </w:p>
    <w:p w:rsidR="00762D8B" w:rsidRPr="00762D8B" w:rsidRDefault="00762D8B" w:rsidP="00762D8B">
      <w:pPr>
        <w:spacing w:after="0" w:line="240" w:lineRule="auto"/>
        <w:ind w:left="113" w:right="113"/>
        <w:jc w:val="center"/>
        <w:rPr>
          <w:rFonts w:ascii="Calibri" w:eastAsia="Times New Roman" w:hAnsi="Calibri" w:cs="Times New Roman"/>
          <w:b/>
          <w:sz w:val="22"/>
          <w:lang w:eastAsia="ru-RU"/>
        </w:rPr>
      </w:pPr>
      <w:r w:rsidRPr="00762D8B">
        <w:rPr>
          <w:rFonts w:ascii="Calibri" w:eastAsia="Times New Roman" w:hAnsi="Calibri" w:cs="Times New Roman"/>
          <w:b/>
          <w:sz w:val="22"/>
          <w:lang w:eastAsia="ru-RU"/>
        </w:rPr>
        <w:t>мойки и дезодорирования мусороуборочного оборудования, мусоровозов, мусорных баков и мусоросборников, мусоропроводов;</w:t>
      </w:r>
    </w:p>
    <w:p w:rsidR="00762D8B" w:rsidRPr="00762D8B" w:rsidRDefault="00762D8B" w:rsidP="00762D8B">
      <w:pPr>
        <w:spacing w:after="0" w:line="240" w:lineRule="auto"/>
        <w:ind w:left="113" w:right="113"/>
        <w:jc w:val="center"/>
        <w:rPr>
          <w:rFonts w:ascii="Calibri" w:eastAsia="Times New Roman" w:hAnsi="Calibri" w:cs="Times New Roman"/>
          <w:b/>
          <w:sz w:val="22"/>
          <w:lang w:eastAsia="ru-RU"/>
        </w:rPr>
      </w:pPr>
      <w:r w:rsidRPr="00762D8B">
        <w:rPr>
          <w:rFonts w:ascii="Calibri" w:eastAsia="Times New Roman" w:hAnsi="Calibri" w:cs="Times New Roman"/>
          <w:b/>
          <w:sz w:val="22"/>
          <w:lang w:eastAsia="ru-RU"/>
        </w:rPr>
        <w:t>для обеззараживания содержимого накопительных баков автономных туалетов, не имеющих отвода в канализацию, а также поверхностей в кабинах автономных туалетов и биотуалетов</w:t>
      </w:r>
    </w:p>
    <w:p w:rsidR="00762D8B" w:rsidRPr="00762D8B" w:rsidRDefault="00762D8B" w:rsidP="00762D8B">
      <w:pPr>
        <w:spacing w:after="0" w:line="240" w:lineRule="auto"/>
        <w:ind w:left="113" w:right="113"/>
        <w:jc w:val="both"/>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1. В таблице 18 приведены количества средства и воды для приготовления необходимых концентраций рабочих растворов средства.</w:t>
      </w:r>
    </w:p>
    <w:p w:rsidR="00762D8B" w:rsidRPr="00762D8B" w:rsidRDefault="00762D8B" w:rsidP="00762D8B">
      <w:pPr>
        <w:spacing w:after="0" w:line="240" w:lineRule="auto"/>
        <w:ind w:left="113" w:right="113"/>
        <w:jc w:val="center"/>
        <w:rPr>
          <w:rFonts w:ascii="Calibri" w:eastAsia="Times New Roman" w:hAnsi="Calibri" w:cs="Times New Roman"/>
          <w:b/>
          <w:bCs/>
          <w:sz w:val="22"/>
          <w:lang w:eastAsia="ru-RU"/>
        </w:rPr>
      </w:pPr>
      <w:r w:rsidRPr="00762D8B">
        <w:rPr>
          <w:rFonts w:ascii="Calibri" w:eastAsia="Times New Roman" w:hAnsi="Calibri" w:cs="Times New Roman"/>
          <w:bCs/>
          <w:sz w:val="22"/>
          <w:lang w:eastAsia="ru-RU"/>
        </w:rPr>
        <w:t xml:space="preserve">Таблица 18.  </w:t>
      </w:r>
      <w:r w:rsidRPr="00762D8B">
        <w:rPr>
          <w:rFonts w:ascii="Calibri" w:eastAsia="Times New Roman" w:hAnsi="Calibri" w:cs="Times New Roman"/>
          <w:b/>
          <w:bCs/>
          <w:sz w:val="22"/>
          <w:lang w:eastAsia="ru-RU"/>
        </w:rPr>
        <w:t>Приготовление рабочих растворов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387"/>
        <w:gridCol w:w="1157"/>
        <w:gridCol w:w="1387"/>
        <w:gridCol w:w="1157"/>
        <w:gridCol w:w="1387"/>
        <w:gridCol w:w="1157"/>
      </w:tblGrid>
      <w:tr w:rsidR="00762D8B" w:rsidRPr="00762D8B" w:rsidTr="00134FA4">
        <w:tblPrEx>
          <w:tblCellMar>
            <w:top w:w="0" w:type="dxa"/>
            <w:bottom w:w="0" w:type="dxa"/>
          </w:tblCellMar>
        </w:tblPrEx>
        <w:tc>
          <w:tcPr>
            <w:tcW w:w="1127" w:type="pct"/>
            <w:vMerge w:val="restart"/>
            <w:vAlign w:val="center"/>
          </w:tcPr>
          <w:p w:rsidR="00762D8B" w:rsidRPr="00762D8B" w:rsidRDefault="00762D8B" w:rsidP="00762D8B">
            <w:pPr>
              <w:spacing w:after="0" w:line="240" w:lineRule="auto"/>
              <w:ind w:right="-108"/>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Концентрация рабочего</w:t>
            </w:r>
          </w:p>
          <w:p w:rsidR="00762D8B" w:rsidRPr="00762D8B" w:rsidRDefault="00762D8B" w:rsidP="00762D8B">
            <w:pPr>
              <w:spacing w:after="0" w:line="240" w:lineRule="auto"/>
              <w:ind w:right="-108"/>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раствора по препарату, %</w:t>
            </w:r>
          </w:p>
        </w:tc>
        <w:tc>
          <w:tcPr>
            <w:tcW w:w="3873" w:type="pct"/>
            <w:gridSpan w:val="6"/>
            <w:vAlign w:val="center"/>
          </w:tcPr>
          <w:p w:rsidR="00762D8B" w:rsidRPr="00762D8B" w:rsidRDefault="00762D8B" w:rsidP="00762D8B">
            <w:pPr>
              <w:spacing w:after="0" w:line="240" w:lineRule="auto"/>
              <w:ind w:right="-108"/>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Количества средства и воды,</w:t>
            </w:r>
          </w:p>
          <w:p w:rsidR="00762D8B" w:rsidRPr="00762D8B" w:rsidRDefault="00762D8B" w:rsidP="00762D8B">
            <w:pPr>
              <w:spacing w:after="0" w:line="240" w:lineRule="auto"/>
              <w:ind w:right="-108"/>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необходимые для приготовления:</w:t>
            </w:r>
          </w:p>
        </w:tc>
      </w:tr>
      <w:tr w:rsidR="00762D8B" w:rsidRPr="00762D8B" w:rsidTr="00134FA4">
        <w:tblPrEx>
          <w:tblCellMar>
            <w:top w:w="0" w:type="dxa"/>
            <w:bottom w:w="0" w:type="dxa"/>
          </w:tblCellMar>
        </w:tblPrEx>
        <w:tc>
          <w:tcPr>
            <w:tcW w:w="1127" w:type="pct"/>
            <w:vMerge/>
            <w:vAlign w:val="center"/>
          </w:tcPr>
          <w:p w:rsidR="00762D8B" w:rsidRPr="00762D8B" w:rsidRDefault="00762D8B" w:rsidP="00762D8B">
            <w:pPr>
              <w:spacing w:after="0" w:line="240" w:lineRule="auto"/>
              <w:ind w:right="-108"/>
              <w:jc w:val="center"/>
              <w:rPr>
                <w:rFonts w:ascii="Calibri" w:eastAsia="Times New Roman" w:hAnsi="Calibri" w:cs="Times New Roman"/>
                <w:bCs/>
                <w:sz w:val="22"/>
                <w:lang w:eastAsia="ru-RU"/>
              </w:rPr>
            </w:pPr>
          </w:p>
        </w:tc>
        <w:tc>
          <w:tcPr>
            <w:tcW w:w="1291" w:type="pct"/>
            <w:gridSpan w:val="2"/>
            <w:vAlign w:val="center"/>
          </w:tcPr>
          <w:p w:rsidR="00762D8B" w:rsidRPr="00762D8B" w:rsidRDefault="00762D8B" w:rsidP="00762D8B">
            <w:pPr>
              <w:spacing w:after="0" w:line="240" w:lineRule="auto"/>
              <w:ind w:right="-108"/>
              <w:jc w:val="center"/>
              <w:rPr>
                <w:rFonts w:ascii="Calibri" w:eastAsia="Times New Roman" w:hAnsi="Calibri" w:cs="Times New Roman"/>
                <w:bCs/>
                <w:sz w:val="22"/>
                <w:lang w:eastAsia="ru-RU"/>
              </w:rPr>
            </w:pPr>
            <w:smartTag w:uri="urn:schemas-microsoft-com:office:smarttags" w:element="metricconverter">
              <w:smartTagPr>
                <w:attr w:name="ProductID" w:val="10 л"/>
              </w:smartTagPr>
              <w:r w:rsidRPr="00762D8B">
                <w:rPr>
                  <w:rFonts w:ascii="Calibri" w:eastAsia="Times New Roman" w:hAnsi="Calibri" w:cs="Times New Roman"/>
                  <w:bCs/>
                  <w:sz w:val="22"/>
                  <w:lang w:eastAsia="ru-RU"/>
                </w:rPr>
                <w:t>10 л</w:t>
              </w:r>
            </w:smartTag>
            <w:r w:rsidRPr="00762D8B">
              <w:rPr>
                <w:rFonts w:ascii="Calibri" w:eastAsia="Times New Roman" w:hAnsi="Calibri" w:cs="Times New Roman"/>
                <w:bCs/>
                <w:sz w:val="22"/>
                <w:lang w:eastAsia="ru-RU"/>
              </w:rPr>
              <w:t xml:space="preserve">  раствора</w:t>
            </w:r>
          </w:p>
        </w:tc>
        <w:tc>
          <w:tcPr>
            <w:tcW w:w="1291" w:type="pct"/>
            <w:gridSpan w:val="2"/>
            <w:vAlign w:val="center"/>
          </w:tcPr>
          <w:p w:rsidR="00762D8B" w:rsidRPr="00762D8B" w:rsidRDefault="00762D8B" w:rsidP="00762D8B">
            <w:pPr>
              <w:spacing w:after="0" w:line="240" w:lineRule="auto"/>
              <w:ind w:right="-108"/>
              <w:jc w:val="center"/>
              <w:rPr>
                <w:rFonts w:ascii="Calibri" w:eastAsia="Times New Roman" w:hAnsi="Calibri" w:cs="Times New Roman"/>
                <w:bCs/>
                <w:sz w:val="22"/>
                <w:lang w:eastAsia="ru-RU"/>
              </w:rPr>
            </w:pPr>
            <w:smartTag w:uri="urn:schemas-microsoft-com:office:smarttags" w:element="metricconverter">
              <w:smartTagPr>
                <w:attr w:name="ProductID" w:val="100 л"/>
              </w:smartTagPr>
              <w:r w:rsidRPr="00762D8B">
                <w:rPr>
                  <w:rFonts w:ascii="Calibri" w:eastAsia="Times New Roman" w:hAnsi="Calibri" w:cs="Times New Roman"/>
                  <w:bCs/>
                  <w:sz w:val="22"/>
                  <w:lang w:eastAsia="ru-RU"/>
                </w:rPr>
                <w:t>100 л</w:t>
              </w:r>
            </w:smartTag>
            <w:r w:rsidRPr="00762D8B">
              <w:rPr>
                <w:rFonts w:ascii="Calibri" w:eastAsia="Times New Roman" w:hAnsi="Calibri" w:cs="Times New Roman"/>
                <w:bCs/>
                <w:sz w:val="22"/>
                <w:lang w:eastAsia="ru-RU"/>
              </w:rPr>
              <w:t xml:space="preserve">   раствора</w:t>
            </w:r>
          </w:p>
        </w:tc>
        <w:tc>
          <w:tcPr>
            <w:tcW w:w="1291" w:type="pct"/>
            <w:gridSpan w:val="2"/>
            <w:vAlign w:val="center"/>
          </w:tcPr>
          <w:p w:rsidR="00762D8B" w:rsidRPr="00762D8B" w:rsidRDefault="00762D8B" w:rsidP="00762D8B">
            <w:pPr>
              <w:spacing w:after="0" w:line="240" w:lineRule="auto"/>
              <w:ind w:right="-108"/>
              <w:jc w:val="center"/>
              <w:rPr>
                <w:rFonts w:ascii="Calibri" w:eastAsia="Times New Roman" w:hAnsi="Calibri" w:cs="Times New Roman"/>
                <w:bCs/>
                <w:sz w:val="22"/>
                <w:lang w:eastAsia="ru-RU"/>
              </w:rPr>
            </w:pPr>
            <w:smartTag w:uri="urn:schemas-microsoft-com:office:smarttags" w:element="metricconverter">
              <w:smartTagPr>
                <w:attr w:name="ProductID" w:val="1000 л"/>
              </w:smartTagPr>
              <w:r w:rsidRPr="00762D8B">
                <w:rPr>
                  <w:rFonts w:ascii="Calibri" w:eastAsia="Times New Roman" w:hAnsi="Calibri" w:cs="Times New Roman"/>
                  <w:bCs/>
                  <w:sz w:val="22"/>
                  <w:lang w:eastAsia="ru-RU"/>
                </w:rPr>
                <w:t>1000 л</w:t>
              </w:r>
            </w:smartTag>
            <w:r w:rsidRPr="00762D8B">
              <w:rPr>
                <w:rFonts w:ascii="Calibri" w:eastAsia="Times New Roman" w:hAnsi="Calibri" w:cs="Times New Roman"/>
                <w:bCs/>
                <w:sz w:val="22"/>
                <w:lang w:eastAsia="ru-RU"/>
              </w:rPr>
              <w:t xml:space="preserve">   раствора</w:t>
            </w:r>
          </w:p>
        </w:tc>
      </w:tr>
      <w:tr w:rsidR="00762D8B" w:rsidRPr="00762D8B" w:rsidTr="00134FA4">
        <w:tblPrEx>
          <w:tblCellMar>
            <w:top w:w="0" w:type="dxa"/>
            <w:bottom w:w="0" w:type="dxa"/>
          </w:tblCellMar>
        </w:tblPrEx>
        <w:tc>
          <w:tcPr>
            <w:tcW w:w="1127" w:type="pct"/>
            <w:vMerge/>
            <w:vAlign w:val="center"/>
          </w:tcPr>
          <w:p w:rsidR="00762D8B" w:rsidRPr="00762D8B" w:rsidRDefault="00762D8B" w:rsidP="00762D8B">
            <w:pPr>
              <w:spacing w:after="0" w:line="240" w:lineRule="auto"/>
              <w:ind w:right="-108"/>
              <w:jc w:val="center"/>
              <w:rPr>
                <w:rFonts w:ascii="Calibri" w:eastAsia="Times New Roman" w:hAnsi="Calibri" w:cs="Times New Roman"/>
                <w:bCs/>
                <w:sz w:val="22"/>
                <w:lang w:eastAsia="ru-RU"/>
              </w:rPr>
            </w:pPr>
          </w:p>
        </w:tc>
        <w:tc>
          <w:tcPr>
            <w:tcW w:w="704" w:type="pct"/>
            <w:vAlign w:val="center"/>
          </w:tcPr>
          <w:p w:rsidR="00762D8B" w:rsidRPr="00762D8B" w:rsidRDefault="00762D8B" w:rsidP="00762D8B">
            <w:pPr>
              <w:spacing w:after="0" w:line="240" w:lineRule="auto"/>
              <w:ind w:right="-108"/>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Средство</w:t>
            </w:r>
          </w:p>
        </w:tc>
        <w:tc>
          <w:tcPr>
            <w:tcW w:w="587" w:type="pct"/>
            <w:vAlign w:val="center"/>
          </w:tcPr>
          <w:p w:rsidR="00762D8B" w:rsidRPr="00762D8B" w:rsidRDefault="00762D8B" w:rsidP="00762D8B">
            <w:pPr>
              <w:spacing w:after="0" w:line="240" w:lineRule="auto"/>
              <w:ind w:right="-108"/>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Вода</w:t>
            </w:r>
          </w:p>
        </w:tc>
        <w:tc>
          <w:tcPr>
            <w:tcW w:w="704" w:type="pct"/>
            <w:vAlign w:val="center"/>
          </w:tcPr>
          <w:p w:rsidR="00762D8B" w:rsidRPr="00762D8B" w:rsidRDefault="00762D8B" w:rsidP="00762D8B">
            <w:pPr>
              <w:spacing w:after="0" w:line="240" w:lineRule="auto"/>
              <w:ind w:right="-108"/>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Средство</w:t>
            </w:r>
          </w:p>
        </w:tc>
        <w:tc>
          <w:tcPr>
            <w:tcW w:w="587" w:type="pct"/>
            <w:vAlign w:val="center"/>
          </w:tcPr>
          <w:p w:rsidR="00762D8B" w:rsidRPr="00762D8B" w:rsidRDefault="00762D8B" w:rsidP="00762D8B">
            <w:pPr>
              <w:spacing w:after="0" w:line="240" w:lineRule="auto"/>
              <w:ind w:right="-108"/>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Вода</w:t>
            </w:r>
          </w:p>
        </w:tc>
        <w:tc>
          <w:tcPr>
            <w:tcW w:w="704" w:type="pct"/>
            <w:vAlign w:val="center"/>
          </w:tcPr>
          <w:p w:rsidR="00762D8B" w:rsidRPr="00762D8B" w:rsidRDefault="00762D8B" w:rsidP="00762D8B">
            <w:pPr>
              <w:spacing w:after="0" w:line="240" w:lineRule="auto"/>
              <w:ind w:right="-108"/>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Средство</w:t>
            </w:r>
          </w:p>
        </w:tc>
        <w:tc>
          <w:tcPr>
            <w:tcW w:w="587" w:type="pct"/>
            <w:vAlign w:val="center"/>
          </w:tcPr>
          <w:p w:rsidR="00762D8B" w:rsidRPr="00762D8B" w:rsidRDefault="00762D8B" w:rsidP="00762D8B">
            <w:pPr>
              <w:spacing w:after="0" w:line="240" w:lineRule="auto"/>
              <w:ind w:right="-108"/>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Вода</w:t>
            </w:r>
          </w:p>
        </w:tc>
      </w:tr>
      <w:tr w:rsidR="00762D8B" w:rsidRPr="00762D8B" w:rsidTr="00134FA4">
        <w:tblPrEx>
          <w:tblCellMar>
            <w:top w:w="0" w:type="dxa"/>
            <w:bottom w:w="0" w:type="dxa"/>
          </w:tblCellMar>
        </w:tblPrEx>
        <w:tc>
          <w:tcPr>
            <w:tcW w:w="1127" w:type="pct"/>
            <w:vAlign w:val="center"/>
          </w:tcPr>
          <w:p w:rsidR="00762D8B" w:rsidRPr="00762D8B" w:rsidRDefault="00762D8B" w:rsidP="00762D8B">
            <w:pPr>
              <w:spacing w:after="0" w:line="240" w:lineRule="auto"/>
              <w:ind w:right="-108"/>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2% раствор</w:t>
            </w:r>
          </w:p>
        </w:tc>
        <w:tc>
          <w:tcPr>
            <w:tcW w:w="704" w:type="pct"/>
            <w:vAlign w:val="center"/>
          </w:tcPr>
          <w:p w:rsidR="00762D8B" w:rsidRPr="00762D8B" w:rsidRDefault="00762D8B" w:rsidP="00762D8B">
            <w:pPr>
              <w:spacing w:after="0" w:line="240" w:lineRule="auto"/>
              <w:ind w:right="-108"/>
              <w:jc w:val="center"/>
              <w:rPr>
                <w:rFonts w:ascii="Calibri" w:eastAsia="Times New Roman" w:hAnsi="Calibri" w:cs="Times New Roman"/>
                <w:bCs/>
                <w:sz w:val="22"/>
                <w:lang w:eastAsia="ru-RU"/>
              </w:rPr>
            </w:pPr>
            <w:smartTag w:uri="urn:schemas-microsoft-com:office:smarttags" w:element="metricconverter">
              <w:smartTagPr>
                <w:attr w:name="ProductID" w:val="0,2 л"/>
              </w:smartTagPr>
              <w:r w:rsidRPr="00762D8B">
                <w:rPr>
                  <w:rFonts w:ascii="Calibri" w:eastAsia="Times New Roman" w:hAnsi="Calibri" w:cs="Times New Roman"/>
                  <w:bCs/>
                  <w:sz w:val="22"/>
                  <w:lang w:eastAsia="ru-RU"/>
                </w:rPr>
                <w:t>0,2 л</w:t>
              </w:r>
            </w:smartTag>
          </w:p>
        </w:tc>
        <w:tc>
          <w:tcPr>
            <w:tcW w:w="587" w:type="pct"/>
            <w:vAlign w:val="center"/>
          </w:tcPr>
          <w:p w:rsidR="00762D8B" w:rsidRPr="00762D8B" w:rsidRDefault="00762D8B" w:rsidP="00762D8B">
            <w:pPr>
              <w:spacing w:after="0" w:line="240" w:lineRule="auto"/>
              <w:ind w:right="-108"/>
              <w:jc w:val="center"/>
              <w:rPr>
                <w:rFonts w:ascii="Calibri" w:eastAsia="Times New Roman" w:hAnsi="Calibri" w:cs="Times New Roman"/>
                <w:bCs/>
                <w:sz w:val="22"/>
                <w:lang w:eastAsia="ru-RU"/>
              </w:rPr>
            </w:pPr>
            <w:smartTag w:uri="urn:schemas-microsoft-com:office:smarttags" w:element="metricconverter">
              <w:smartTagPr>
                <w:attr w:name="ProductID" w:val="9,8 л"/>
              </w:smartTagPr>
              <w:r w:rsidRPr="00762D8B">
                <w:rPr>
                  <w:rFonts w:ascii="Calibri" w:eastAsia="Times New Roman" w:hAnsi="Calibri" w:cs="Times New Roman"/>
                  <w:bCs/>
                  <w:sz w:val="22"/>
                  <w:lang w:eastAsia="ru-RU"/>
                </w:rPr>
                <w:t>9,8 л</w:t>
              </w:r>
            </w:smartTag>
          </w:p>
        </w:tc>
        <w:tc>
          <w:tcPr>
            <w:tcW w:w="704" w:type="pct"/>
            <w:vAlign w:val="center"/>
          </w:tcPr>
          <w:p w:rsidR="00762D8B" w:rsidRPr="00762D8B" w:rsidRDefault="00762D8B" w:rsidP="00762D8B">
            <w:pPr>
              <w:spacing w:after="0" w:line="240" w:lineRule="auto"/>
              <w:ind w:right="-108"/>
              <w:jc w:val="center"/>
              <w:rPr>
                <w:rFonts w:ascii="Calibri" w:eastAsia="Times New Roman" w:hAnsi="Calibri" w:cs="Times New Roman"/>
                <w:bCs/>
                <w:sz w:val="22"/>
                <w:lang w:eastAsia="ru-RU"/>
              </w:rPr>
            </w:pPr>
            <w:smartTag w:uri="urn:schemas-microsoft-com:office:smarttags" w:element="metricconverter">
              <w:smartTagPr>
                <w:attr w:name="ProductID" w:val="2 л"/>
              </w:smartTagPr>
              <w:r w:rsidRPr="00762D8B">
                <w:rPr>
                  <w:rFonts w:ascii="Calibri" w:eastAsia="Times New Roman" w:hAnsi="Calibri" w:cs="Times New Roman"/>
                  <w:bCs/>
                  <w:sz w:val="22"/>
                  <w:lang w:eastAsia="ru-RU"/>
                </w:rPr>
                <w:t>2 л</w:t>
              </w:r>
            </w:smartTag>
          </w:p>
        </w:tc>
        <w:tc>
          <w:tcPr>
            <w:tcW w:w="587" w:type="pct"/>
            <w:vAlign w:val="center"/>
          </w:tcPr>
          <w:p w:rsidR="00762D8B" w:rsidRPr="00762D8B" w:rsidRDefault="00762D8B" w:rsidP="00762D8B">
            <w:pPr>
              <w:spacing w:after="0" w:line="240" w:lineRule="auto"/>
              <w:ind w:right="-108"/>
              <w:jc w:val="center"/>
              <w:rPr>
                <w:rFonts w:ascii="Calibri" w:eastAsia="Times New Roman" w:hAnsi="Calibri" w:cs="Times New Roman"/>
                <w:bCs/>
                <w:sz w:val="22"/>
                <w:lang w:eastAsia="ru-RU"/>
              </w:rPr>
            </w:pPr>
            <w:smartTag w:uri="urn:schemas-microsoft-com:office:smarttags" w:element="metricconverter">
              <w:smartTagPr>
                <w:attr w:name="ProductID" w:val="98 л"/>
              </w:smartTagPr>
              <w:r w:rsidRPr="00762D8B">
                <w:rPr>
                  <w:rFonts w:ascii="Calibri" w:eastAsia="Times New Roman" w:hAnsi="Calibri" w:cs="Times New Roman"/>
                  <w:bCs/>
                  <w:sz w:val="22"/>
                  <w:lang w:eastAsia="ru-RU"/>
                </w:rPr>
                <w:t>98 л</w:t>
              </w:r>
            </w:smartTag>
          </w:p>
        </w:tc>
        <w:tc>
          <w:tcPr>
            <w:tcW w:w="704" w:type="pct"/>
            <w:vAlign w:val="center"/>
          </w:tcPr>
          <w:p w:rsidR="00762D8B" w:rsidRPr="00762D8B" w:rsidRDefault="00762D8B" w:rsidP="00762D8B">
            <w:pPr>
              <w:spacing w:after="0" w:line="240" w:lineRule="auto"/>
              <w:ind w:right="-108"/>
              <w:jc w:val="center"/>
              <w:rPr>
                <w:rFonts w:ascii="Calibri" w:eastAsia="Times New Roman" w:hAnsi="Calibri" w:cs="Times New Roman"/>
                <w:bCs/>
                <w:sz w:val="22"/>
                <w:lang w:eastAsia="ru-RU"/>
              </w:rPr>
            </w:pPr>
            <w:smartTag w:uri="urn:schemas-microsoft-com:office:smarttags" w:element="metricconverter">
              <w:smartTagPr>
                <w:attr w:name="ProductID" w:val="20 л"/>
              </w:smartTagPr>
              <w:r w:rsidRPr="00762D8B">
                <w:rPr>
                  <w:rFonts w:ascii="Calibri" w:eastAsia="Times New Roman" w:hAnsi="Calibri" w:cs="Times New Roman"/>
                  <w:bCs/>
                  <w:sz w:val="22"/>
                  <w:lang w:eastAsia="ru-RU"/>
                </w:rPr>
                <w:t>20 л</w:t>
              </w:r>
            </w:smartTag>
          </w:p>
        </w:tc>
        <w:tc>
          <w:tcPr>
            <w:tcW w:w="587" w:type="pct"/>
            <w:vAlign w:val="center"/>
          </w:tcPr>
          <w:p w:rsidR="00762D8B" w:rsidRPr="00762D8B" w:rsidRDefault="00762D8B" w:rsidP="00762D8B">
            <w:pPr>
              <w:spacing w:after="0" w:line="240" w:lineRule="auto"/>
              <w:ind w:right="-108"/>
              <w:jc w:val="center"/>
              <w:rPr>
                <w:rFonts w:ascii="Calibri" w:eastAsia="Times New Roman" w:hAnsi="Calibri" w:cs="Times New Roman"/>
                <w:bCs/>
                <w:sz w:val="22"/>
                <w:lang w:eastAsia="ru-RU"/>
              </w:rPr>
            </w:pPr>
            <w:smartTag w:uri="urn:schemas-microsoft-com:office:smarttags" w:element="metricconverter">
              <w:smartTagPr>
                <w:attr w:name="ProductID" w:val="980 л"/>
              </w:smartTagPr>
              <w:r w:rsidRPr="00762D8B">
                <w:rPr>
                  <w:rFonts w:ascii="Calibri" w:eastAsia="Times New Roman" w:hAnsi="Calibri" w:cs="Times New Roman"/>
                  <w:bCs/>
                  <w:sz w:val="22"/>
                  <w:lang w:eastAsia="ru-RU"/>
                </w:rPr>
                <w:t>980 л</w:t>
              </w:r>
            </w:smartTag>
          </w:p>
        </w:tc>
      </w:tr>
      <w:tr w:rsidR="00762D8B" w:rsidRPr="00762D8B" w:rsidTr="00134FA4">
        <w:tblPrEx>
          <w:tblCellMar>
            <w:top w:w="0" w:type="dxa"/>
            <w:bottom w:w="0" w:type="dxa"/>
          </w:tblCellMar>
        </w:tblPrEx>
        <w:tc>
          <w:tcPr>
            <w:tcW w:w="1127" w:type="pct"/>
            <w:vAlign w:val="center"/>
          </w:tcPr>
          <w:p w:rsidR="00762D8B" w:rsidRPr="00762D8B" w:rsidRDefault="00762D8B" w:rsidP="00762D8B">
            <w:pPr>
              <w:spacing w:after="0" w:line="240" w:lineRule="auto"/>
              <w:ind w:right="-108"/>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3%  раствор</w:t>
            </w:r>
          </w:p>
        </w:tc>
        <w:tc>
          <w:tcPr>
            <w:tcW w:w="704" w:type="pct"/>
            <w:vAlign w:val="center"/>
          </w:tcPr>
          <w:p w:rsidR="00762D8B" w:rsidRPr="00762D8B" w:rsidRDefault="00762D8B" w:rsidP="00762D8B">
            <w:pPr>
              <w:spacing w:after="0" w:line="240" w:lineRule="auto"/>
              <w:ind w:right="-108"/>
              <w:jc w:val="center"/>
              <w:rPr>
                <w:rFonts w:ascii="Calibri" w:eastAsia="Times New Roman" w:hAnsi="Calibri" w:cs="Times New Roman"/>
                <w:bCs/>
                <w:sz w:val="22"/>
                <w:lang w:eastAsia="ru-RU"/>
              </w:rPr>
            </w:pPr>
            <w:smartTag w:uri="urn:schemas-microsoft-com:office:smarttags" w:element="metricconverter">
              <w:smartTagPr>
                <w:attr w:name="ProductID" w:val="0,3 л"/>
              </w:smartTagPr>
              <w:r w:rsidRPr="00762D8B">
                <w:rPr>
                  <w:rFonts w:ascii="Calibri" w:eastAsia="Times New Roman" w:hAnsi="Calibri" w:cs="Times New Roman"/>
                  <w:bCs/>
                  <w:sz w:val="22"/>
                  <w:lang w:eastAsia="ru-RU"/>
                </w:rPr>
                <w:t>0,3 л</w:t>
              </w:r>
            </w:smartTag>
          </w:p>
        </w:tc>
        <w:tc>
          <w:tcPr>
            <w:tcW w:w="587" w:type="pct"/>
            <w:vAlign w:val="center"/>
          </w:tcPr>
          <w:p w:rsidR="00762D8B" w:rsidRPr="00762D8B" w:rsidRDefault="00762D8B" w:rsidP="00762D8B">
            <w:pPr>
              <w:spacing w:after="0" w:line="240" w:lineRule="auto"/>
              <w:ind w:right="-108"/>
              <w:jc w:val="center"/>
              <w:rPr>
                <w:rFonts w:ascii="Calibri" w:eastAsia="Times New Roman" w:hAnsi="Calibri" w:cs="Times New Roman"/>
                <w:bCs/>
                <w:sz w:val="22"/>
                <w:lang w:eastAsia="ru-RU"/>
              </w:rPr>
            </w:pPr>
            <w:smartTag w:uri="urn:schemas-microsoft-com:office:smarttags" w:element="metricconverter">
              <w:smartTagPr>
                <w:attr w:name="ProductID" w:val="9,7 л"/>
              </w:smartTagPr>
              <w:r w:rsidRPr="00762D8B">
                <w:rPr>
                  <w:rFonts w:ascii="Calibri" w:eastAsia="Times New Roman" w:hAnsi="Calibri" w:cs="Times New Roman"/>
                  <w:bCs/>
                  <w:sz w:val="22"/>
                  <w:lang w:eastAsia="ru-RU"/>
                </w:rPr>
                <w:t>9,7 л</w:t>
              </w:r>
            </w:smartTag>
          </w:p>
        </w:tc>
        <w:tc>
          <w:tcPr>
            <w:tcW w:w="704" w:type="pct"/>
            <w:vAlign w:val="center"/>
          </w:tcPr>
          <w:p w:rsidR="00762D8B" w:rsidRPr="00762D8B" w:rsidRDefault="00762D8B" w:rsidP="00762D8B">
            <w:pPr>
              <w:spacing w:after="0" w:line="240" w:lineRule="auto"/>
              <w:ind w:right="-108"/>
              <w:jc w:val="center"/>
              <w:rPr>
                <w:rFonts w:ascii="Calibri" w:eastAsia="Times New Roman" w:hAnsi="Calibri" w:cs="Times New Roman"/>
                <w:bCs/>
                <w:sz w:val="22"/>
                <w:lang w:eastAsia="ru-RU"/>
              </w:rPr>
            </w:pPr>
            <w:smartTag w:uri="urn:schemas-microsoft-com:office:smarttags" w:element="metricconverter">
              <w:smartTagPr>
                <w:attr w:name="ProductID" w:val="3 л"/>
              </w:smartTagPr>
              <w:r w:rsidRPr="00762D8B">
                <w:rPr>
                  <w:rFonts w:ascii="Calibri" w:eastAsia="Times New Roman" w:hAnsi="Calibri" w:cs="Times New Roman"/>
                  <w:bCs/>
                  <w:sz w:val="22"/>
                  <w:lang w:eastAsia="ru-RU"/>
                </w:rPr>
                <w:t>3 л</w:t>
              </w:r>
            </w:smartTag>
          </w:p>
        </w:tc>
        <w:tc>
          <w:tcPr>
            <w:tcW w:w="587" w:type="pct"/>
            <w:vAlign w:val="center"/>
          </w:tcPr>
          <w:p w:rsidR="00762D8B" w:rsidRPr="00762D8B" w:rsidRDefault="00762D8B" w:rsidP="00762D8B">
            <w:pPr>
              <w:spacing w:after="0" w:line="240" w:lineRule="auto"/>
              <w:ind w:right="-108"/>
              <w:jc w:val="center"/>
              <w:rPr>
                <w:rFonts w:ascii="Calibri" w:eastAsia="Times New Roman" w:hAnsi="Calibri" w:cs="Times New Roman"/>
                <w:bCs/>
                <w:sz w:val="22"/>
                <w:lang w:eastAsia="ru-RU"/>
              </w:rPr>
            </w:pPr>
            <w:smartTag w:uri="urn:schemas-microsoft-com:office:smarttags" w:element="metricconverter">
              <w:smartTagPr>
                <w:attr w:name="ProductID" w:val="97 л"/>
              </w:smartTagPr>
              <w:r w:rsidRPr="00762D8B">
                <w:rPr>
                  <w:rFonts w:ascii="Calibri" w:eastAsia="Times New Roman" w:hAnsi="Calibri" w:cs="Times New Roman"/>
                  <w:bCs/>
                  <w:sz w:val="22"/>
                  <w:lang w:eastAsia="ru-RU"/>
                </w:rPr>
                <w:t>97 л</w:t>
              </w:r>
            </w:smartTag>
          </w:p>
        </w:tc>
        <w:tc>
          <w:tcPr>
            <w:tcW w:w="704" w:type="pct"/>
            <w:vAlign w:val="center"/>
          </w:tcPr>
          <w:p w:rsidR="00762D8B" w:rsidRPr="00762D8B" w:rsidRDefault="00762D8B" w:rsidP="00762D8B">
            <w:pPr>
              <w:spacing w:after="0" w:line="240" w:lineRule="auto"/>
              <w:ind w:right="-108"/>
              <w:jc w:val="center"/>
              <w:rPr>
                <w:rFonts w:ascii="Calibri" w:eastAsia="Times New Roman" w:hAnsi="Calibri" w:cs="Times New Roman"/>
                <w:bCs/>
                <w:sz w:val="22"/>
                <w:lang w:eastAsia="ru-RU"/>
              </w:rPr>
            </w:pPr>
            <w:smartTag w:uri="urn:schemas-microsoft-com:office:smarttags" w:element="metricconverter">
              <w:smartTagPr>
                <w:attr w:name="ProductID" w:val="30 л"/>
              </w:smartTagPr>
              <w:r w:rsidRPr="00762D8B">
                <w:rPr>
                  <w:rFonts w:ascii="Calibri" w:eastAsia="Times New Roman" w:hAnsi="Calibri" w:cs="Times New Roman"/>
                  <w:bCs/>
                  <w:sz w:val="22"/>
                  <w:lang w:eastAsia="ru-RU"/>
                </w:rPr>
                <w:t>30 л</w:t>
              </w:r>
            </w:smartTag>
          </w:p>
        </w:tc>
        <w:tc>
          <w:tcPr>
            <w:tcW w:w="587" w:type="pct"/>
            <w:vAlign w:val="center"/>
          </w:tcPr>
          <w:p w:rsidR="00762D8B" w:rsidRPr="00762D8B" w:rsidRDefault="00762D8B" w:rsidP="00762D8B">
            <w:pPr>
              <w:spacing w:after="0" w:line="240" w:lineRule="auto"/>
              <w:ind w:right="-108"/>
              <w:jc w:val="center"/>
              <w:rPr>
                <w:rFonts w:ascii="Calibri" w:eastAsia="Times New Roman" w:hAnsi="Calibri" w:cs="Times New Roman"/>
                <w:bCs/>
                <w:sz w:val="22"/>
                <w:lang w:eastAsia="ru-RU"/>
              </w:rPr>
            </w:pPr>
            <w:smartTag w:uri="urn:schemas-microsoft-com:office:smarttags" w:element="metricconverter">
              <w:smartTagPr>
                <w:attr w:name="ProductID" w:val="970 л"/>
              </w:smartTagPr>
              <w:r w:rsidRPr="00762D8B">
                <w:rPr>
                  <w:rFonts w:ascii="Calibri" w:eastAsia="Times New Roman" w:hAnsi="Calibri" w:cs="Times New Roman"/>
                  <w:bCs/>
                  <w:sz w:val="22"/>
                  <w:lang w:eastAsia="ru-RU"/>
                </w:rPr>
                <w:t>970 л</w:t>
              </w:r>
            </w:smartTag>
          </w:p>
        </w:tc>
      </w:tr>
    </w:tbl>
    <w:p w:rsidR="00762D8B" w:rsidRPr="00762D8B" w:rsidRDefault="00762D8B" w:rsidP="00762D8B">
      <w:pPr>
        <w:spacing w:after="0" w:line="240" w:lineRule="auto"/>
        <w:ind w:left="113" w:right="113"/>
        <w:jc w:val="both"/>
        <w:rPr>
          <w:rFonts w:ascii="Calibri" w:eastAsia="Times New Roman" w:hAnsi="Calibri" w:cs="Times New Roman"/>
          <w:bCs/>
          <w:sz w:val="22"/>
          <w:lang w:eastAsia="ru-RU"/>
        </w:rPr>
      </w:pPr>
    </w:p>
    <w:p w:rsidR="00762D8B" w:rsidRPr="00762D8B" w:rsidRDefault="00762D8B" w:rsidP="00762D8B">
      <w:pPr>
        <w:spacing w:after="0" w:line="240" w:lineRule="auto"/>
        <w:ind w:left="113" w:right="113"/>
        <w:jc w:val="both"/>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2. Рабочий раствор средства может быть приготовлен в отдельной емкости, из которой он отбирается для заправки цистерн спецавтотранспорта или мусоровозов, или на местах потребления непосредственно в баке туалета при его заправке, мусоросборнике, мусорном баке.</w:t>
      </w:r>
    </w:p>
    <w:p w:rsidR="00762D8B" w:rsidRPr="00762D8B" w:rsidRDefault="00762D8B" w:rsidP="00762D8B">
      <w:pPr>
        <w:tabs>
          <w:tab w:val="num" w:pos="0"/>
        </w:tabs>
        <w:spacing w:after="0" w:line="240" w:lineRule="auto"/>
        <w:ind w:left="113" w:right="113"/>
        <w:jc w:val="both"/>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 xml:space="preserve">3. Для приготовления рабочего раствора необходимое количество средства вливают в отмеренное количество водопроводной воды и перемешивают. Для удобства приготовления растворов могут применяться дозирующие системы различных модификаций. </w:t>
      </w:r>
    </w:p>
    <w:p w:rsidR="00762D8B" w:rsidRPr="00762D8B" w:rsidRDefault="00762D8B" w:rsidP="00762D8B">
      <w:pPr>
        <w:spacing w:after="0" w:line="240" w:lineRule="auto"/>
        <w:ind w:left="113" w:right="113"/>
        <w:jc w:val="both"/>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4.  Заправка баков рабочим раствором может производиться как вручную, так и с помощью спецавтомашин. Технология и способ заправки предусмотрены регламентом обслуживания и технической документацией для данного типа туалетов, мусороуборочного оборудования.</w:t>
      </w:r>
    </w:p>
    <w:p w:rsidR="00762D8B" w:rsidRPr="00762D8B" w:rsidRDefault="00762D8B" w:rsidP="00762D8B">
      <w:pPr>
        <w:spacing w:after="0" w:line="240" w:lineRule="auto"/>
        <w:ind w:left="113" w:right="113"/>
        <w:jc w:val="both"/>
        <w:rPr>
          <w:rFonts w:ascii="Calibri" w:eastAsia="Times New Roman" w:hAnsi="Calibri" w:cs="Times New Roman"/>
          <w:bCs/>
          <w:sz w:val="22"/>
          <w:lang w:eastAsia="ru-RU"/>
        </w:rPr>
      </w:pPr>
      <w:r w:rsidRPr="00762D8B">
        <w:rPr>
          <w:rFonts w:ascii="Calibri" w:eastAsia="Times New Roman" w:hAnsi="Calibri" w:cs="Times New Roman"/>
          <w:bCs/>
          <w:sz w:val="22"/>
          <w:lang w:eastAsia="ru-RU"/>
        </w:rPr>
        <w:lastRenderedPageBreak/>
        <w:t>5.  Заполнение отходами не должно превышать 75% общего объема бака-сборника. Для обеззараживания содержимого баков-сборников применяется 2% или 3% раствор средства. Количество заливаемого раствора и объема отходов должно быть в соотношении 1:10. При таком соотношении обеззараживание отходов после заполнения бака обеспечивается соответственно через 90 или 60 минут (экспозиция обеззараживания).</w:t>
      </w:r>
    </w:p>
    <w:p w:rsidR="00762D8B" w:rsidRPr="00762D8B" w:rsidRDefault="00762D8B" w:rsidP="00762D8B">
      <w:pPr>
        <w:tabs>
          <w:tab w:val="num" w:pos="0"/>
        </w:tabs>
        <w:spacing w:after="0" w:line="240" w:lineRule="auto"/>
        <w:ind w:left="113" w:right="113"/>
        <w:jc w:val="both"/>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Удаление фекальной массы из баков производится ассенизационной машиной не ранее, чем через 90-60 мин после внесения соответственно 2% или 3% рабочего раствора средства. После опорожнения баки промываются водой.</w:t>
      </w:r>
    </w:p>
    <w:p w:rsidR="00762D8B" w:rsidRPr="00762D8B" w:rsidRDefault="00762D8B" w:rsidP="00762D8B">
      <w:pPr>
        <w:tabs>
          <w:tab w:val="num" w:pos="0"/>
        </w:tabs>
        <w:spacing w:after="0" w:line="240" w:lineRule="auto"/>
        <w:ind w:left="113" w:right="113"/>
        <w:jc w:val="both"/>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6. В таблице 19 приведены расчетные количества средства и воды, необходимые для приготовления рабочего раствора непосредственно в баке туалета в зависимости от емкости бака, в мусоросборнике или мусорном баке, при условии заполнениями ими не более чем на 75% объема бака и при соотношении получаемого раствора и объема отходов 1:10.</w:t>
      </w:r>
    </w:p>
    <w:p w:rsidR="00762D8B" w:rsidRPr="00762D8B" w:rsidRDefault="00762D8B" w:rsidP="00762D8B">
      <w:pPr>
        <w:spacing w:after="0" w:line="240" w:lineRule="auto"/>
        <w:ind w:left="113" w:right="113"/>
        <w:jc w:val="both"/>
        <w:rPr>
          <w:rFonts w:ascii="Calibri" w:eastAsia="Times New Roman" w:hAnsi="Calibri" w:cs="Times New Roman"/>
          <w:sz w:val="22"/>
          <w:lang w:eastAsia="ru-RU"/>
        </w:rPr>
      </w:pPr>
      <w:r w:rsidRPr="00762D8B">
        <w:rPr>
          <w:rFonts w:ascii="Calibri" w:eastAsia="Times New Roman" w:hAnsi="Calibri" w:cs="Times New Roman"/>
          <w:bCs/>
          <w:sz w:val="22"/>
          <w:lang w:eastAsia="ru-RU"/>
        </w:rPr>
        <w:t>7. Внешнюю поверхность баков-сборников, поверхности в кабинах автономных туалетов, мусорных баков обрабатывают 2% или 3% раствором средства с помощью щетки или ветоши или орошают из расчета 150 мл/м</w:t>
      </w:r>
      <w:r w:rsidRPr="00762D8B">
        <w:rPr>
          <w:rFonts w:ascii="Calibri" w:eastAsia="Times New Roman" w:hAnsi="Calibri" w:cs="Times New Roman"/>
          <w:bCs/>
          <w:sz w:val="22"/>
          <w:vertAlign w:val="superscript"/>
          <w:lang w:eastAsia="ru-RU"/>
        </w:rPr>
        <w:t>2</w:t>
      </w:r>
      <w:r w:rsidRPr="00762D8B">
        <w:rPr>
          <w:rFonts w:ascii="Calibri" w:eastAsia="Times New Roman" w:hAnsi="Calibri" w:cs="Times New Roman"/>
          <w:bCs/>
          <w:sz w:val="22"/>
          <w:lang w:eastAsia="ru-RU"/>
        </w:rPr>
        <w:t xml:space="preserve"> из распылителя типа «Квазар». Время дезинфекции составляет соответственно 90 или 60 мин.</w:t>
      </w:r>
    </w:p>
    <w:p w:rsidR="00762D8B" w:rsidRPr="00762D8B" w:rsidRDefault="00762D8B" w:rsidP="00762D8B">
      <w:pPr>
        <w:spacing w:after="0" w:line="240" w:lineRule="auto"/>
        <w:ind w:left="113" w:right="113"/>
        <w:jc w:val="center"/>
        <w:rPr>
          <w:rFonts w:ascii="Calibri" w:eastAsia="Times New Roman" w:hAnsi="Calibri" w:cs="Times New Roman"/>
          <w:bCs/>
          <w:sz w:val="22"/>
          <w:lang w:eastAsia="ru-RU"/>
        </w:rPr>
      </w:pPr>
    </w:p>
    <w:p w:rsidR="00762D8B" w:rsidRPr="00762D8B" w:rsidRDefault="00762D8B" w:rsidP="00762D8B">
      <w:pPr>
        <w:spacing w:after="0" w:line="240" w:lineRule="auto"/>
        <w:ind w:left="113" w:right="113"/>
        <w:jc w:val="center"/>
        <w:rPr>
          <w:rFonts w:ascii="Calibri" w:eastAsia="Times New Roman" w:hAnsi="Calibri" w:cs="Times New Roman"/>
          <w:b/>
          <w:bCs/>
          <w:sz w:val="22"/>
          <w:lang w:eastAsia="ru-RU"/>
        </w:rPr>
      </w:pPr>
      <w:r w:rsidRPr="00762D8B">
        <w:rPr>
          <w:rFonts w:ascii="Calibri" w:eastAsia="Times New Roman" w:hAnsi="Calibri" w:cs="Times New Roman"/>
          <w:bCs/>
          <w:sz w:val="22"/>
          <w:lang w:eastAsia="ru-RU"/>
        </w:rPr>
        <w:t xml:space="preserve">Таблица 19. </w:t>
      </w:r>
      <w:r w:rsidRPr="00762D8B">
        <w:rPr>
          <w:rFonts w:ascii="Calibri" w:eastAsia="Times New Roman" w:hAnsi="Calibri" w:cs="Times New Roman"/>
          <w:b/>
          <w:bCs/>
          <w:sz w:val="22"/>
          <w:lang w:eastAsia="ru-RU"/>
        </w:rPr>
        <w:t>Приготовление рабочих растворов непосредственно в баке туалета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2"/>
        <w:gridCol w:w="1407"/>
        <w:gridCol w:w="1608"/>
        <w:gridCol w:w="1407"/>
        <w:gridCol w:w="1644"/>
        <w:gridCol w:w="2146"/>
      </w:tblGrid>
      <w:tr w:rsidR="00762D8B" w:rsidRPr="00762D8B" w:rsidTr="00134FA4">
        <w:tblPrEx>
          <w:tblCellMar>
            <w:top w:w="0" w:type="dxa"/>
            <w:bottom w:w="0" w:type="dxa"/>
          </w:tblCellMar>
        </w:tblPrEx>
        <w:tc>
          <w:tcPr>
            <w:tcW w:w="833" w:type="pct"/>
            <w:vMerge w:val="restart"/>
            <w:vAlign w:val="center"/>
          </w:tcPr>
          <w:p w:rsidR="00762D8B" w:rsidRPr="00762D8B" w:rsidRDefault="00762D8B" w:rsidP="00762D8B">
            <w:pPr>
              <w:spacing w:after="0" w:line="240" w:lineRule="auto"/>
              <w:ind w:right="113"/>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Емкость бака, л</w:t>
            </w:r>
          </w:p>
        </w:tc>
        <w:tc>
          <w:tcPr>
            <w:tcW w:w="3077" w:type="pct"/>
            <w:gridSpan w:val="4"/>
            <w:vAlign w:val="center"/>
          </w:tcPr>
          <w:p w:rsidR="00762D8B" w:rsidRPr="00762D8B" w:rsidRDefault="00762D8B" w:rsidP="00762D8B">
            <w:pPr>
              <w:spacing w:after="0" w:line="240" w:lineRule="auto"/>
              <w:ind w:right="113"/>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Количество средства и воды, необходимые для приготовления рабочего раствора:</w:t>
            </w:r>
          </w:p>
        </w:tc>
        <w:tc>
          <w:tcPr>
            <w:tcW w:w="1089" w:type="pct"/>
            <w:vMerge w:val="restart"/>
            <w:vAlign w:val="center"/>
          </w:tcPr>
          <w:p w:rsidR="00762D8B" w:rsidRPr="00762D8B" w:rsidRDefault="00762D8B" w:rsidP="00762D8B">
            <w:pPr>
              <w:spacing w:after="0" w:line="240" w:lineRule="auto"/>
              <w:ind w:right="113"/>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Получаемый объем рабочего раствора, л</w:t>
            </w:r>
          </w:p>
        </w:tc>
      </w:tr>
      <w:tr w:rsidR="00762D8B" w:rsidRPr="00762D8B" w:rsidTr="00134FA4">
        <w:tblPrEx>
          <w:tblCellMar>
            <w:top w:w="0" w:type="dxa"/>
            <w:bottom w:w="0" w:type="dxa"/>
          </w:tblCellMar>
        </w:tblPrEx>
        <w:tc>
          <w:tcPr>
            <w:tcW w:w="833" w:type="pct"/>
            <w:vMerge/>
            <w:vAlign w:val="center"/>
          </w:tcPr>
          <w:p w:rsidR="00762D8B" w:rsidRPr="00762D8B" w:rsidRDefault="00762D8B" w:rsidP="00762D8B">
            <w:pPr>
              <w:spacing w:after="0" w:line="240" w:lineRule="auto"/>
              <w:ind w:right="113"/>
              <w:jc w:val="center"/>
              <w:rPr>
                <w:rFonts w:ascii="Calibri" w:eastAsia="Times New Roman" w:hAnsi="Calibri" w:cs="Times New Roman"/>
                <w:bCs/>
                <w:sz w:val="22"/>
                <w:lang w:eastAsia="ru-RU"/>
              </w:rPr>
            </w:pPr>
          </w:p>
        </w:tc>
        <w:tc>
          <w:tcPr>
            <w:tcW w:w="1530" w:type="pct"/>
            <w:gridSpan w:val="2"/>
            <w:shd w:val="clear" w:color="auto" w:fill="auto"/>
            <w:vAlign w:val="center"/>
          </w:tcPr>
          <w:p w:rsidR="00762D8B" w:rsidRPr="00762D8B" w:rsidRDefault="00762D8B" w:rsidP="00762D8B">
            <w:pPr>
              <w:spacing w:after="0" w:line="240" w:lineRule="auto"/>
              <w:ind w:right="113"/>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2%</w:t>
            </w:r>
          </w:p>
        </w:tc>
        <w:tc>
          <w:tcPr>
            <w:tcW w:w="1548" w:type="pct"/>
            <w:gridSpan w:val="2"/>
            <w:shd w:val="clear" w:color="auto" w:fill="auto"/>
            <w:vAlign w:val="center"/>
          </w:tcPr>
          <w:p w:rsidR="00762D8B" w:rsidRPr="00762D8B" w:rsidRDefault="00762D8B" w:rsidP="00762D8B">
            <w:pPr>
              <w:spacing w:after="0" w:line="240" w:lineRule="auto"/>
              <w:ind w:right="113"/>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3%</w:t>
            </w:r>
          </w:p>
        </w:tc>
        <w:tc>
          <w:tcPr>
            <w:tcW w:w="1089" w:type="pct"/>
            <w:vMerge/>
            <w:vAlign w:val="center"/>
          </w:tcPr>
          <w:p w:rsidR="00762D8B" w:rsidRPr="00762D8B" w:rsidRDefault="00762D8B" w:rsidP="00762D8B">
            <w:pPr>
              <w:spacing w:after="0" w:line="240" w:lineRule="auto"/>
              <w:ind w:right="113"/>
              <w:jc w:val="center"/>
              <w:rPr>
                <w:rFonts w:ascii="Calibri" w:eastAsia="Times New Roman" w:hAnsi="Calibri" w:cs="Times New Roman"/>
                <w:bCs/>
                <w:sz w:val="22"/>
                <w:lang w:eastAsia="ru-RU"/>
              </w:rPr>
            </w:pPr>
          </w:p>
        </w:tc>
      </w:tr>
      <w:tr w:rsidR="00762D8B" w:rsidRPr="00762D8B" w:rsidTr="00134FA4">
        <w:tblPrEx>
          <w:tblCellMar>
            <w:top w:w="0" w:type="dxa"/>
            <w:bottom w:w="0" w:type="dxa"/>
          </w:tblCellMar>
        </w:tblPrEx>
        <w:tc>
          <w:tcPr>
            <w:tcW w:w="833" w:type="pct"/>
            <w:vMerge/>
            <w:vAlign w:val="center"/>
          </w:tcPr>
          <w:p w:rsidR="00762D8B" w:rsidRPr="00762D8B" w:rsidRDefault="00762D8B" w:rsidP="00762D8B">
            <w:pPr>
              <w:spacing w:after="0" w:line="240" w:lineRule="auto"/>
              <w:ind w:right="113"/>
              <w:jc w:val="center"/>
              <w:rPr>
                <w:rFonts w:ascii="Calibri" w:eastAsia="Times New Roman" w:hAnsi="Calibri" w:cs="Times New Roman"/>
                <w:bCs/>
                <w:sz w:val="22"/>
                <w:lang w:eastAsia="ru-RU"/>
              </w:rPr>
            </w:pPr>
          </w:p>
        </w:tc>
        <w:tc>
          <w:tcPr>
            <w:tcW w:w="714" w:type="pct"/>
            <w:shd w:val="clear" w:color="auto" w:fill="auto"/>
            <w:vAlign w:val="center"/>
          </w:tcPr>
          <w:p w:rsidR="00762D8B" w:rsidRPr="00762D8B" w:rsidRDefault="00762D8B" w:rsidP="00762D8B">
            <w:pPr>
              <w:spacing w:after="0" w:line="240" w:lineRule="auto"/>
              <w:ind w:right="-108"/>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Средство, л</w:t>
            </w:r>
          </w:p>
        </w:tc>
        <w:tc>
          <w:tcPr>
            <w:tcW w:w="815" w:type="pct"/>
            <w:shd w:val="clear" w:color="auto" w:fill="auto"/>
            <w:vAlign w:val="center"/>
          </w:tcPr>
          <w:p w:rsidR="00762D8B" w:rsidRPr="00762D8B" w:rsidRDefault="00762D8B" w:rsidP="00762D8B">
            <w:pPr>
              <w:spacing w:after="0" w:line="240" w:lineRule="auto"/>
              <w:ind w:right="113"/>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Вода, л</w:t>
            </w:r>
          </w:p>
        </w:tc>
        <w:tc>
          <w:tcPr>
            <w:tcW w:w="714" w:type="pct"/>
            <w:shd w:val="clear" w:color="auto" w:fill="auto"/>
            <w:vAlign w:val="center"/>
          </w:tcPr>
          <w:p w:rsidR="00762D8B" w:rsidRPr="00762D8B" w:rsidRDefault="00762D8B" w:rsidP="00762D8B">
            <w:pPr>
              <w:spacing w:after="0" w:line="240" w:lineRule="auto"/>
              <w:ind w:right="-135"/>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Средство, л</w:t>
            </w:r>
          </w:p>
        </w:tc>
        <w:tc>
          <w:tcPr>
            <w:tcW w:w="833" w:type="pct"/>
            <w:shd w:val="clear" w:color="auto" w:fill="auto"/>
            <w:vAlign w:val="center"/>
          </w:tcPr>
          <w:p w:rsidR="00762D8B" w:rsidRPr="00762D8B" w:rsidRDefault="00762D8B" w:rsidP="00762D8B">
            <w:pPr>
              <w:spacing w:after="0" w:line="240" w:lineRule="auto"/>
              <w:ind w:right="113"/>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Вода, л</w:t>
            </w:r>
          </w:p>
        </w:tc>
        <w:tc>
          <w:tcPr>
            <w:tcW w:w="1089" w:type="pct"/>
            <w:vMerge/>
            <w:vAlign w:val="center"/>
          </w:tcPr>
          <w:p w:rsidR="00762D8B" w:rsidRPr="00762D8B" w:rsidRDefault="00762D8B" w:rsidP="00762D8B">
            <w:pPr>
              <w:spacing w:after="0" w:line="240" w:lineRule="auto"/>
              <w:ind w:right="113"/>
              <w:jc w:val="center"/>
              <w:rPr>
                <w:rFonts w:ascii="Calibri" w:eastAsia="Times New Roman" w:hAnsi="Calibri" w:cs="Times New Roman"/>
                <w:bCs/>
                <w:sz w:val="22"/>
                <w:lang w:eastAsia="ru-RU"/>
              </w:rPr>
            </w:pPr>
          </w:p>
        </w:tc>
      </w:tr>
      <w:tr w:rsidR="00762D8B" w:rsidRPr="00762D8B" w:rsidTr="00134FA4">
        <w:tblPrEx>
          <w:tblCellMar>
            <w:top w:w="0" w:type="dxa"/>
            <w:bottom w:w="0" w:type="dxa"/>
          </w:tblCellMar>
        </w:tblPrEx>
        <w:trPr>
          <w:trHeight w:val="70"/>
        </w:trPr>
        <w:tc>
          <w:tcPr>
            <w:tcW w:w="833" w:type="pct"/>
            <w:vAlign w:val="center"/>
          </w:tcPr>
          <w:p w:rsidR="00762D8B" w:rsidRPr="00762D8B" w:rsidRDefault="00762D8B" w:rsidP="00762D8B">
            <w:pPr>
              <w:spacing w:after="0" w:line="240" w:lineRule="auto"/>
              <w:ind w:right="113"/>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300</w:t>
            </w:r>
          </w:p>
        </w:tc>
        <w:tc>
          <w:tcPr>
            <w:tcW w:w="714" w:type="pct"/>
            <w:shd w:val="clear" w:color="auto" w:fill="auto"/>
            <w:vAlign w:val="center"/>
          </w:tcPr>
          <w:p w:rsidR="00762D8B" w:rsidRPr="00762D8B" w:rsidRDefault="00762D8B" w:rsidP="00762D8B">
            <w:pPr>
              <w:spacing w:after="0" w:line="240" w:lineRule="auto"/>
              <w:ind w:right="113"/>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0,45</w:t>
            </w:r>
          </w:p>
        </w:tc>
        <w:tc>
          <w:tcPr>
            <w:tcW w:w="815" w:type="pct"/>
            <w:shd w:val="clear" w:color="auto" w:fill="auto"/>
            <w:vAlign w:val="center"/>
          </w:tcPr>
          <w:p w:rsidR="00762D8B" w:rsidRPr="00762D8B" w:rsidRDefault="00762D8B" w:rsidP="00762D8B">
            <w:pPr>
              <w:spacing w:after="0" w:line="240" w:lineRule="auto"/>
              <w:ind w:right="113"/>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22,05</w:t>
            </w:r>
          </w:p>
        </w:tc>
        <w:tc>
          <w:tcPr>
            <w:tcW w:w="714" w:type="pct"/>
            <w:shd w:val="clear" w:color="auto" w:fill="auto"/>
            <w:vAlign w:val="center"/>
          </w:tcPr>
          <w:p w:rsidR="00762D8B" w:rsidRPr="00762D8B" w:rsidRDefault="00762D8B" w:rsidP="00762D8B">
            <w:pPr>
              <w:spacing w:after="0" w:line="240" w:lineRule="auto"/>
              <w:ind w:right="113"/>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0,675</w:t>
            </w:r>
          </w:p>
        </w:tc>
        <w:tc>
          <w:tcPr>
            <w:tcW w:w="833" w:type="pct"/>
            <w:shd w:val="clear" w:color="auto" w:fill="auto"/>
            <w:vAlign w:val="center"/>
          </w:tcPr>
          <w:p w:rsidR="00762D8B" w:rsidRPr="00762D8B" w:rsidRDefault="00762D8B" w:rsidP="00762D8B">
            <w:pPr>
              <w:spacing w:after="0" w:line="240" w:lineRule="auto"/>
              <w:ind w:right="113"/>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21,825</w:t>
            </w:r>
          </w:p>
        </w:tc>
        <w:tc>
          <w:tcPr>
            <w:tcW w:w="1089" w:type="pct"/>
            <w:vAlign w:val="center"/>
          </w:tcPr>
          <w:p w:rsidR="00762D8B" w:rsidRPr="00762D8B" w:rsidRDefault="00762D8B" w:rsidP="00762D8B">
            <w:pPr>
              <w:spacing w:after="0" w:line="240" w:lineRule="auto"/>
              <w:ind w:right="113"/>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22,5</w:t>
            </w:r>
          </w:p>
        </w:tc>
      </w:tr>
      <w:tr w:rsidR="00762D8B" w:rsidRPr="00762D8B" w:rsidTr="00134FA4">
        <w:tblPrEx>
          <w:tblCellMar>
            <w:top w:w="0" w:type="dxa"/>
            <w:bottom w:w="0" w:type="dxa"/>
          </w:tblCellMar>
        </w:tblPrEx>
        <w:tc>
          <w:tcPr>
            <w:tcW w:w="833" w:type="pct"/>
            <w:vAlign w:val="center"/>
          </w:tcPr>
          <w:p w:rsidR="00762D8B" w:rsidRPr="00762D8B" w:rsidRDefault="00762D8B" w:rsidP="00762D8B">
            <w:pPr>
              <w:spacing w:after="0" w:line="240" w:lineRule="auto"/>
              <w:ind w:right="113"/>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250</w:t>
            </w:r>
          </w:p>
        </w:tc>
        <w:tc>
          <w:tcPr>
            <w:tcW w:w="714" w:type="pct"/>
            <w:shd w:val="clear" w:color="auto" w:fill="auto"/>
            <w:vAlign w:val="center"/>
          </w:tcPr>
          <w:p w:rsidR="00762D8B" w:rsidRPr="00762D8B" w:rsidRDefault="00762D8B" w:rsidP="00762D8B">
            <w:pPr>
              <w:spacing w:after="0" w:line="240" w:lineRule="auto"/>
              <w:ind w:right="113"/>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0,375</w:t>
            </w:r>
          </w:p>
        </w:tc>
        <w:tc>
          <w:tcPr>
            <w:tcW w:w="815" w:type="pct"/>
            <w:shd w:val="clear" w:color="auto" w:fill="auto"/>
            <w:vAlign w:val="center"/>
          </w:tcPr>
          <w:p w:rsidR="00762D8B" w:rsidRPr="00762D8B" w:rsidRDefault="00762D8B" w:rsidP="00762D8B">
            <w:pPr>
              <w:spacing w:after="0" w:line="240" w:lineRule="auto"/>
              <w:ind w:right="113"/>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18,375</w:t>
            </w:r>
          </w:p>
        </w:tc>
        <w:tc>
          <w:tcPr>
            <w:tcW w:w="714" w:type="pct"/>
            <w:shd w:val="clear" w:color="auto" w:fill="auto"/>
            <w:vAlign w:val="center"/>
          </w:tcPr>
          <w:p w:rsidR="00762D8B" w:rsidRPr="00762D8B" w:rsidRDefault="00762D8B" w:rsidP="00762D8B">
            <w:pPr>
              <w:spacing w:after="0" w:line="240" w:lineRule="auto"/>
              <w:ind w:right="113"/>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0,563</w:t>
            </w:r>
          </w:p>
        </w:tc>
        <w:tc>
          <w:tcPr>
            <w:tcW w:w="833" w:type="pct"/>
            <w:shd w:val="clear" w:color="auto" w:fill="auto"/>
            <w:vAlign w:val="center"/>
          </w:tcPr>
          <w:p w:rsidR="00762D8B" w:rsidRPr="00762D8B" w:rsidRDefault="00762D8B" w:rsidP="00762D8B">
            <w:pPr>
              <w:spacing w:after="0" w:line="240" w:lineRule="auto"/>
              <w:ind w:right="113"/>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18,187</w:t>
            </w:r>
          </w:p>
        </w:tc>
        <w:tc>
          <w:tcPr>
            <w:tcW w:w="1089" w:type="pct"/>
            <w:vAlign w:val="center"/>
          </w:tcPr>
          <w:p w:rsidR="00762D8B" w:rsidRPr="00762D8B" w:rsidRDefault="00762D8B" w:rsidP="00762D8B">
            <w:pPr>
              <w:spacing w:after="0" w:line="240" w:lineRule="auto"/>
              <w:ind w:right="113"/>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18,75</w:t>
            </w:r>
          </w:p>
        </w:tc>
      </w:tr>
      <w:tr w:rsidR="00762D8B" w:rsidRPr="00762D8B" w:rsidTr="00134FA4">
        <w:tblPrEx>
          <w:tblCellMar>
            <w:top w:w="0" w:type="dxa"/>
            <w:bottom w:w="0" w:type="dxa"/>
          </w:tblCellMar>
        </w:tblPrEx>
        <w:tc>
          <w:tcPr>
            <w:tcW w:w="833" w:type="pct"/>
            <w:vAlign w:val="center"/>
          </w:tcPr>
          <w:p w:rsidR="00762D8B" w:rsidRPr="00762D8B" w:rsidRDefault="00762D8B" w:rsidP="00762D8B">
            <w:pPr>
              <w:spacing w:after="0" w:line="240" w:lineRule="auto"/>
              <w:ind w:right="113"/>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200</w:t>
            </w:r>
          </w:p>
        </w:tc>
        <w:tc>
          <w:tcPr>
            <w:tcW w:w="714" w:type="pct"/>
            <w:shd w:val="clear" w:color="auto" w:fill="auto"/>
            <w:vAlign w:val="center"/>
          </w:tcPr>
          <w:p w:rsidR="00762D8B" w:rsidRPr="00762D8B" w:rsidRDefault="00762D8B" w:rsidP="00762D8B">
            <w:pPr>
              <w:spacing w:after="0" w:line="240" w:lineRule="auto"/>
              <w:ind w:right="113"/>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0,3</w:t>
            </w:r>
          </w:p>
        </w:tc>
        <w:tc>
          <w:tcPr>
            <w:tcW w:w="815" w:type="pct"/>
            <w:shd w:val="clear" w:color="auto" w:fill="auto"/>
            <w:vAlign w:val="center"/>
          </w:tcPr>
          <w:p w:rsidR="00762D8B" w:rsidRPr="00762D8B" w:rsidRDefault="00762D8B" w:rsidP="00762D8B">
            <w:pPr>
              <w:spacing w:after="0" w:line="240" w:lineRule="auto"/>
              <w:ind w:right="113"/>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14,7</w:t>
            </w:r>
          </w:p>
        </w:tc>
        <w:tc>
          <w:tcPr>
            <w:tcW w:w="714" w:type="pct"/>
            <w:shd w:val="clear" w:color="auto" w:fill="auto"/>
            <w:vAlign w:val="center"/>
          </w:tcPr>
          <w:p w:rsidR="00762D8B" w:rsidRPr="00762D8B" w:rsidRDefault="00762D8B" w:rsidP="00762D8B">
            <w:pPr>
              <w:spacing w:after="0" w:line="240" w:lineRule="auto"/>
              <w:ind w:right="113"/>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0,45</w:t>
            </w:r>
          </w:p>
        </w:tc>
        <w:tc>
          <w:tcPr>
            <w:tcW w:w="833" w:type="pct"/>
            <w:shd w:val="clear" w:color="auto" w:fill="auto"/>
            <w:vAlign w:val="center"/>
          </w:tcPr>
          <w:p w:rsidR="00762D8B" w:rsidRPr="00762D8B" w:rsidRDefault="00762D8B" w:rsidP="00762D8B">
            <w:pPr>
              <w:spacing w:after="0" w:line="240" w:lineRule="auto"/>
              <w:ind w:right="113"/>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14,55</w:t>
            </w:r>
          </w:p>
        </w:tc>
        <w:tc>
          <w:tcPr>
            <w:tcW w:w="1089" w:type="pct"/>
            <w:vAlign w:val="center"/>
          </w:tcPr>
          <w:p w:rsidR="00762D8B" w:rsidRPr="00762D8B" w:rsidRDefault="00762D8B" w:rsidP="00762D8B">
            <w:pPr>
              <w:spacing w:after="0" w:line="240" w:lineRule="auto"/>
              <w:ind w:right="113"/>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15,0</w:t>
            </w:r>
          </w:p>
        </w:tc>
      </w:tr>
      <w:tr w:rsidR="00762D8B" w:rsidRPr="00762D8B" w:rsidTr="00134FA4">
        <w:tblPrEx>
          <w:tblCellMar>
            <w:top w:w="0" w:type="dxa"/>
            <w:bottom w:w="0" w:type="dxa"/>
          </w:tblCellMar>
        </w:tblPrEx>
        <w:tc>
          <w:tcPr>
            <w:tcW w:w="833" w:type="pct"/>
            <w:vAlign w:val="center"/>
          </w:tcPr>
          <w:p w:rsidR="00762D8B" w:rsidRPr="00762D8B" w:rsidRDefault="00762D8B" w:rsidP="00762D8B">
            <w:pPr>
              <w:spacing w:after="0" w:line="240" w:lineRule="auto"/>
              <w:ind w:right="113"/>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150</w:t>
            </w:r>
          </w:p>
        </w:tc>
        <w:tc>
          <w:tcPr>
            <w:tcW w:w="714" w:type="pct"/>
            <w:shd w:val="clear" w:color="auto" w:fill="auto"/>
            <w:vAlign w:val="center"/>
          </w:tcPr>
          <w:p w:rsidR="00762D8B" w:rsidRPr="00762D8B" w:rsidRDefault="00762D8B" w:rsidP="00762D8B">
            <w:pPr>
              <w:spacing w:after="0" w:line="240" w:lineRule="auto"/>
              <w:ind w:right="113"/>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0,225</w:t>
            </w:r>
          </w:p>
        </w:tc>
        <w:tc>
          <w:tcPr>
            <w:tcW w:w="815" w:type="pct"/>
            <w:shd w:val="clear" w:color="auto" w:fill="auto"/>
            <w:vAlign w:val="center"/>
          </w:tcPr>
          <w:p w:rsidR="00762D8B" w:rsidRPr="00762D8B" w:rsidRDefault="00762D8B" w:rsidP="00762D8B">
            <w:pPr>
              <w:spacing w:after="0" w:line="240" w:lineRule="auto"/>
              <w:ind w:right="113"/>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11,025</w:t>
            </w:r>
          </w:p>
        </w:tc>
        <w:tc>
          <w:tcPr>
            <w:tcW w:w="714" w:type="pct"/>
            <w:shd w:val="clear" w:color="auto" w:fill="auto"/>
            <w:vAlign w:val="center"/>
          </w:tcPr>
          <w:p w:rsidR="00762D8B" w:rsidRPr="00762D8B" w:rsidRDefault="00762D8B" w:rsidP="00762D8B">
            <w:pPr>
              <w:spacing w:after="0" w:line="240" w:lineRule="auto"/>
              <w:ind w:right="113"/>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0,338</w:t>
            </w:r>
          </w:p>
        </w:tc>
        <w:tc>
          <w:tcPr>
            <w:tcW w:w="833" w:type="pct"/>
            <w:shd w:val="clear" w:color="auto" w:fill="auto"/>
            <w:vAlign w:val="center"/>
          </w:tcPr>
          <w:p w:rsidR="00762D8B" w:rsidRPr="00762D8B" w:rsidRDefault="00762D8B" w:rsidP="00762D8B">
            <w:pPr>
              <w:spacing w:after="0" w:line="240" w:lineRule="auto"/>
              <w:ind w:right="113"/>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10,912</w:t>
            </w:r>
          </w:p>
        </w:tc>
        <w:tc>
          <w:tcPr>
            <w:tcW w:w="1089" w:type="pct"/>
            <w:vAlign w:val="center"/>
          </w:tcPr>
          <w:p w:rsidR="00762D8B" w:rsidRPr="00762D8B" w:rsidRDefault="00762D8B" w:rsidP="00762D8B">
            <w:pPr>
              <w:spacing w:after="0" w:line="240" w:lineRule="auto"/>
              <w:ind w:right="113"/>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11,25</w:t>
            </w:r>
          </w:p>
        </w:tc>
      </w:tr>
      <w:tr w:rsidR="00762D8B" w:rsidRPr="00762D8B" w:rsidTr="00134FA4">
        <w:tblPrEx>
          <w:tblCellMar>
            <w:top w:w="0" w:type="dxa"/>
            <w:bottom w:w="0" w:type="dxa"/>
          </w:tblCellMar>
        </w:tblPrEx>
        <w:tc>
          <w:tcPr>
            <w:tcW w:w="833" w:type="pct"/>
            <w:vAlign w:val="center"/>
          </w:tcPr>
          <w:p w:rsidR="00762D8B" w:rsidRPr="00762D8B" w:rsidRDefault="00762D8B" w:rsidP="00762D8B">
            <w:pPr>
              <w:spacing w:after="0" w:line="240" w:lineRule="auto"/>
              <w:ind w:right="113"/>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100</w:t>
            </w:r>
          </w:p>
        </w:tc>
        <w:tc>
          <w:tcPr>
            <w:tcW w:w="714" w:type="pct"/>
            <w:shd w:val="clear" w:color="auto" w:fill="auto"/>
            <w:vAlign w:val="center"/>
          </w:tcPr>
          <w:p w:rsidR="00762D8B" w:rsidRPr="00762D8B" w:rsidRDefault="00762D8B" w:rsidP="00762D8B">
            <w:pPr>
              <w:spacing w:after="0" w:line="240" w:lineRule="auto"/>
              <w:ind w:right="113"/>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0,15</w:t>
            </w:r>
          </w:p>
        </w:tc>
        <w:tc>
          <w:tcPr>
            <w:tcW w:w="815" w:type="pct"/>
            <w:shd w:val="clear" w:color="auto" w:fill="auto"/>
            <w:vAlign w:val="center"/>
          </w:tcPr>
          <w:p w:rsidR="00762D8B" w:rsidRPr="00762D8B" w:rsidRDefault="00762D8B" w:rsidP="00762D8B">
            <w:pPr>
              <w:spacing w:after="0" w:line="240" w:lineRule="auto"/>
              <w:ind w:right="113"/>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7,35</w:t>
            </w:r>
          </w:p>
        </w:tc>
        <w:tc>
          <w:tcPr>
            <w:tcW w:w="714" w:type="pct"/>
            <w:shd w:val="clear" w:color="auto" w:fill="auto"/>
            <w:vAlign w:val="center"/>
          </w:tcPr>
          <w:p w:rsidR="00762D8B" w:rsidRPr="00762D8B" w:rsidRDefault="00762D8B" w:rsidP="00762D8B">
            <w:pPr>
              <w:spacing w:after="0" w:line="240" w:lineRule="auto"/>
              <w:ind w:right="113"/>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0,225</w:t>
            </w:r>
          </w:p>
        </w:tc>
        <w:tc>
          <w:tcPr>
            <w:tcW w:w="833" w:type="pct"/>
            <w:shd w:val="clear" w:color="auto" w:fill="auto"/>
            <w:vAlign w:val="center"/>
          </w:tcPr>
          <w:p w:rsidR="00762D8B" w:rsidRPr="00762D8B" w:rsidRDefault="00762D8B" w:rsidP="00762D8B">
            <w:pPr>
              <w:spacing w:after="0" w:line="240" w:lineRule="auto"/>
              <w:ind w:right="113"/>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7,275</w:t>
            </w:r>
          </w:p>
        </w:tc>
        <w:tc>
          <w:tcPr>
            <w:tcW w:w="1089" w:type="pct"/>
            <w:vAlign w:val="center"/>
          </w:tcPr>
          <w:p w:rsidR="00762D8B" w:rsidRPr="00762D8B" w:rsidRDefault="00762D8B" w:rsidP="00762D8B">
            <w:pPr>
              <w:spacing w:after="0" w:line="240" w:lineRule="auto"/>
              <w:ind w:right="113"/>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7,5</w:t>
            </w:r>
          </w:p>
        </w:tc>
      </w:tr>
      <w:tr w:rsidR="00762D8B" w:rsidRPr="00762D8B" w:rsidTr="00134FA4">
        <w:tblPrEx>
          <w:tblCellMar>
            <w:top w:w="0" w:type="dxa"/>
            <w:bottom w:w="0" w:type="dxa"/>
          </w:tblCellMar>
        </w:tblPrEx>
        <w:tc>
          <w:tcPr>
            <w:tcW w:w="833" w:type="pct"/>
            <w:vAlign w:val="center"/>
          </w:tcPr>
          <w:p w:rsidR="00762D8B" w:rsidRPr="00762D8B" w:rsidRDefault="00762D8B" w:rsidP="00762D8B">
            <w:pPr>
              <w:spacing w:after="0" w:line="240" w:lineRule="auto"/>
              <w:ind w:right="113"/>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50</w:t>
            </w:r>
          </w:p>
        </w:tc>
        <w:tc>
          <w:tcPr>
            <w:tcW w:w="714" w:type="pct"/>
            <w:shd w:val="clear" w:color="auto" w:fill="auto"/>
            <w:vAlign w:val="center"/>
          </w:tcPr>
          <w:p w:rsidR="00762D8B" w:rsidRPr="00762D8B" w:rsidRDefault="00762D8B" w:rsidP="00762D8B">
            <w:pPr>
              <w:spacing w:after="0" w:line="240" w:lineRule="auto"/>
              <w:ind w:right="113"/>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0,075</w:t>
            </w:r>
          </w:p>
        </w:tc>
        <w:tc>
          <w:tcPr>
            <w:tcW w:w="815" w:type="pct"/>
            <w:shd w:val="clear" w:color="auto" w:fill="auto"/>
            <w:vAlign w:val="center"/>
          </w:tcPr>
          <w:p w:rsidR="00762D8B" w:rsidRPr="00762D8B" w:rsidRDefault="00762D8B" w:rsidP="00762D8B">
            <w:pPr>
              <w:spacing w:after="0" w:line="240" w:lineRule="auto"/>
              <w:ind w:right="113"/>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3,675</w:t>
            </w:r>
          </w:p>
        </w:tc>
        <w:tc>
          <w:tcPr>
            <w:tcW w:w="714" w:type="pct"/>
            <w:shd w:val="clear" w:color="auto" w:fill="auto"/>
            <w:vAlign w:val="center"/>
          </w:tcPr>
          <w:p w:rsidR="00762D8B" w:rsidRPr="00762D8B" w:rsidRDefault="00762D8B" w:rsidP="00762D8B">
            <w:pPr>
              <w:spacing w:after="0" w:line="240" w:lineRule="auto"/>
              <w:ind w:right="113"/>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0,113</w:t>
            </w:r>
          </w:p>
        </w:tc>
        <w:tc>
          <w:tcPr>
            <w:tcW w:w="833" w:type="pct"/>
            <w:shd w:val="clear" w:color="auto" w:fill="auto"/>
            <w:vAlign w:val="center"/>
          </w:tcPr>
          <w:p w:rsidR="00762D8B" w:rsidRPr="00762D8B" w:rsidRDefault="00762D8B" w:rsidP="00762D8B">
            <w:pPr>
              <w:spacing w:after="0" w:line="240" w:lineRule="auto"/>
              <w:ind w:right="113"/>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3,637</w:t>
            </w:r>
          </w:p>
        </w:tc>
        <w:tc>
          <w:tcPr>
            <w:tcW w:w="1089" w:type="pct"/>
            <w:vAlign w:val="center"/>
          </w:tcPr>
          <w:p w:rsidR="00762D8B" w:rsidRPr="00762D8B" w:rsidRDefault="00762D8B" w:rsidP="00762D8B">
            <w:pPr>
              <w:spacing w:after="0" w:line="240" w:lineRule="auto"/>
              <w:ind w:right="113"/>
              <w:jc w:val="center"/>
              <w:rPr>
                <w:rFonts w:ascii="Calibri" w:eastAsia="Times New Roman" w:hAnsi="Calibri" w:cs="Times New Roman"/>
                <w:bCs/>
                <w:sz w:val="22"/>
                <w:lang w:eastAsia="ru-RU"/>
              </w:rPr>
            </w:pPr>
            <w:r w:rsidRPr="00762D8B">
              <w:rPr>
                <w:rFonts w:ascii="Calibri" w:eastAsia="Times New Roman" w:hAnsi="Calibri" w:cs="Times New Roman"/>
                <w:bCs/>
                <w:sz w:val="22"/>
                <w:lang w:eastAsia="ru-RU"/>
              </w:rPr>
              <w:t>3,75</w:t>
            </w:r>
          </w:p>
        </w:tc>
      </w:tr>
    </w:tbl>
    <w:p w:rsidR="00762D8B" w:rsidRPr="00762D8B" w:rsidRDefault="00762D8B" w:rsidP="00762D8B">
      <w:pPr>
        <w:spacing w:after="0" w:line="240" w:lineRule="auto"/>
        <w:ind w:left="113" w:right="113"/>
        <w:jc w:val="center"/>
        <w:rPr>
          <w:rFonts w:ascii="Calibri" w:eastAsia="Times New Roman" w:hAnsi="Calibri" w:cs="Times New Roman"/>
          <w:b/>
          <w:bCs/>
          <w:sz w:val="22"/>
          <w:lang w:eastAsia="ru-RU"/>
        </w:rPr>
      </w:pPr>
      <w:r w:rsidRPr="00762D8B">
        <w:rPr>
          <w:rFonts w:ascii="Calibri" w:eastAsia="Times New Roman" w:hAnsi="Calibri" w:cs="Times New Roman"/>
          <w:b/>
          <w:bCs/>
          <w:sz w:val="22"/>
          <w:lang w:eastAsia="ru-RU"/>
        </w:rPr>
        <w:t>ВНИМАНИЕ! Категорически запрещается смешивать средство</w:t>
      </w:r>
    </w:p>
    <w:p w:rsidR="00762D8B" w:rsidRPr="00762D8B" w:rsidRDefault="00762D8B" w:rsidP="00762D8B">
      <w:pPr>
        <w:spacing w:after="0" w:line="240" w:lineRule="auto"/>
        <w:ind w:left="113" w:right="113"/>
        <w:jc w:val="center"/>
        <w:rPr>
          <w:rFonts w:ascii="Calibri" w:eastAsia="Times New Roman" w:hAnsi="Calibri" w:cs="Times New Roman"/>
          <w:b/>
          <w:bCs/>
          <w:sz w:val="22"/>
          <w:lang w:eastAsia="ru-RU"/>
        </w:rPr>
      </w:pPr>
      <w:r w:rsidRPr="00762D8B">
        <w:rPr>
          <w:rFonts w:ascii="Calibri" w:eastAsia="Times New Roman" w:hAnsi="Calibri" w:cs="Times New Roman"/>
          <w:b/>
          <w:bCs/>
          <w:sz w:val="22"/>
          <w:lang w:eastAsia="ru-RU"/>
        </w:rPr>
        <w:t>«АЛМАДЕЗ» с другими моющими средствами.</w:t>
      </w:r>
    </w:p>
    <w:p w:rsidR="007E7EA9" w:rsidRDefault="007E7EA9">
      <w:bookmarkStart w:id="0" w:name="_GoBack"/>
      <w:bookmarkEnd w:id="0"/>
    </w:p>
    <w:sectPr w:rsidR="007E7EA9" w:rsidSect="00352F17">
      <w:headerReference w:type="default" r:id="rId9"/>
      <w:footerReference w:type="even" r:id="rId10"/>
      <w:footerReference w:type="default" r:id="rId11"/>
      <w:pgSz w:w="11906" w:h="16838" w:code="9"/>
      <w:pgMar w:top="850"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B2E" w:rsidRDefault="005B7B2E" w:rsidP="00762D8B">
      <w:pPr>
        <w:spacing w:after="0" w:line="240" w:lineRule="auto"/>
      </w:pPr>
      <w:r>
        <w:separator/>
      </w:r>
    </w:p>
  </w:endnote>
  <w:endnote w:type="continuationSeparator" w:id="0">
    <w:p w:rsidR="005B7B2E" w:rsidRDefault="005B7B2E" w:rsidP="00762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FC1" w:rsidRDefault="005B7B2E" w:rsidP="005E18F5">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876FC1" w:rsidRDefault="005B7B2E" w:rsidP="008A75D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FC1" w:rsidRPr="000312D2" w:rsidRDefault="005B7B2E" w:rsidP="005E18F5">
    <w:pPr>
      <w:pStyle w:val="aa"/>
      <w:framePr w:wrap="around" w:vAnchor="text" w:hAnchor="margin" w:xAlign="right" w:y="1"/>
      <w:rPr>
        <w:rStyle w:val="ac"/>
        <w:sz w:val="20"/>
        <w:szCs w:val="20"/>
      </w:rPr>
    </w:pPr>
    <w:r w:rsidRPr="000312D2">
      <w:rPr>
        <w:rStyle w:val="ac"/>
        <w:sz w:val="20"/>
        <w:szCs w:val="20"/>
      </w:rPr>
      <w:fldChar w:fldCharType="begin"/>
    </w:r>
    <w:r w:rsidRPr="000312D2">
      <w:rPr>
        <w:rStyle w:val="ac"/>
        <w:sz w:val="20"/>
        <w:szCs w:val="20"/>
      </w:rPr>
      <w:instrText xml:space="preserve">PAGE  </w:instrText>
    </w:r>
    <w:r w:rsidRPr="000312D2">
      <w:rPr>
        <w:rStyle w:val="ac"/>
        <w:sz w:val="20"/>
        <w:szCs w:val="20"/>
      </w:rPr>
      <w:fldChar w:fldCharType="separate"/>
    </w:r>
    <w:r w:rsidR="00762D8B">
      <w:rPr>
        <w:rStyle w:val="ac"/>
        <w:noProof/>
        <w:sz w:val="20"/>
        <w:szCs w:val="20"/>
      </w:rPr>
      <w:t>29</w:t>
    </w:r>
    <w:r w:rsidRPr="000312D2">
      <w:rPr>
        <w:rStyle w:val="ac"/>
        <w:sz w:val="20"/>
        <w:szCs w:val="20"/>
      </w:rPr>
      <w:fldChar w:fldCharType="end"/>
    </w:r>
  </w:p>
  <w:p w:rsidR="00876FC1" w:rsidRDefault="005B7B2E" w:rsidP="008A75D2">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B2E" w:rsidRDefault="005B7B2E" w:rsidP="00762D8B">
      <w:pPr>
        <w:spacing w:after="0" w:line="240" w:lineRule="auto"/>
      </w:pPr>
      <w:r>
        <w:separator/>
      </w:r>
    </w:p>
  </w:footnote>
  <w:footnote w:type="continuationSeparator" w:id="0">
    <w:p w:rsidR="005B7B2E" w:rsidRDefault="005B7B2E" w:rsidP="00762D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8B" w:rsidRDefault="00762D8B">
    <w:pPr>
      <w:pStyle w:val="af0"/>
    </w:pPr>
    <w:r>
      <w:t>ООО «Экстраклимат», (495) 971-20-11, г.Москва, ул.Бибиревская, д.17Б</w:t>
    </w:r>
  </w:p>
  <w:p w:rsidR="0007752D" w:rsidRPr="00352F17" w:rsidRDefault="005B7B2E" w:rsidP="00352F1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217"/>
    <w:multiLevelType w:val="hybridMultilevel"/>
    <w:tmpl w:val="31608E9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CA1E40"/>
    <w:multiLevelType w:val="hybridMultilevel"/>
    <w:tmpl w:val="599403B6"/>
    <w:lvl w:ilvl="0" w:tplc="DD221BA4">
      <w:start w:val="3"/>
      <w:numFmt w:val="bullet"/>
      <w:lvlText w:val="-"/>
      <w:lvlJc w:val="left"/>
      <w:pPr>
        <w:tabs>
          <w:tab w:val="num" w:pos="545"/>
        </w:tabs>
        <w:ind w:left="54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E700B4"/>
    <w:multiLevelType w:val="hybridMultilevel"/>
    <w:tmpl w:val="90884756"/>
    <w:lvl w:ilvl="0" w:tplc="4296DF14">
      <w:start w:val="1"/>
      <w:numFmt w:val="decimal"/>
      <w:lvlText w:val="%1."/>
      <w:lvlJc w:val="left"/>
      <w:pPr>
        <w:tabs>
          <w:tab w:val="num" w:pos="720"/>
        </w:tabs>
        <w:ind w:left="720" w:hanging="360"/>
      </w:pPr>
      <w:rPr>
        <w:rFonts w:hint="default"/>
      </w:rPr>
    </w:lvl>
    <w:lvl w:ilvl="1" w:tplc="B512222A">
      <w:numFmt w:val="none"/>
      <w:lvlText w:val=""/>
      <w:lvlJc w:val="left"/>
      <w:pPr>
        <w:tabs>
          <w:tab w:val="num" w:pos="360"/>
        </w:tabs>
      </w:pPr>
    </w:lvl>
    <w:lvl w:ilvl="2" w:tplc="E9ECC72C">
      <w:numFmt w:val="none"/>
      <w:lvlText w:val=""/>
      <w:lvlJc w:val="left"/>
      <w:pPr>
        <w:tabs>
          <w:tab w:val="num" w:pos="360"/>
        </w:tabs>
      </w:pPr>
    </w:lvl>
    <w:lvl w:ilvl="3" w:tplc="7B54B4B8">
      <w:numFmt w:val="none"/>
      <w:lvlText w:val=""/>
      <w:lvlJc w:val="left"/>
      <w:pPr>
        <w:tabs>
          <w:tab w:val="num" w:pos="360"/>
        </w:tabs>
      </w:pPr>
    </w:lvl>
    <w:lvl w:ilvl="4" w:tplc="AE600A8C">
      <w:numFmt w:val="none"/>
      <w:lvlText w:val=""/>
      <w:lvlJc w:val="left"/>
      <w:pPr>
        <w:tabs>
          <w:tab w:val="num" w:pos="360"/>
        </w:tabs>
      </w:pPr>
    </w:lvl>
    <w:lvl w:ilvl="5" w:tplc="E2F0C6F2">
      <w:numFmt w:val="none"/>
      <w:lvlText w:val=""/>
      <w:lvlJc w:val="left"/>
      <w:pPr>
        <w:tabs>
          <w:tab w:val="num" w:pos="360"/>
        </w:tabs>
      </w:pPr>
    </w:lvl>
    <w:lvl w:ilvl="6" w:tplc="CE181260">
      <w:numFmt w:val="none"/>
      <w:lvlText w:val=""/>
      <w:lvlJc w:val="left"/>
      <w:pPr>
        <w:tabs>
          <w:tab w:val="num" w:pos="360"/>
        </w:tabs>
      </w:pPr>
    </w:lvl>
    <w:lvl w:ilvl="7" w:tplc="397E2130">
      <w:numFmt w:val="none"/>
      <w:lvlText w:val=""/>
      <w:lvlJc w:val="left"/>
      <w:pPr>
        <w:tabs>
          <w:tab w:val="num" w:pos="360"/>
        </w:tabs>
      </w:pPr>
    </w:lvl>
    <w:lvl w:ilvl="8" w:tplc="6FDE0A7A">
      <w:numFmt w:val="none"/>
      <w:lvlText w:val=""/>
      <w:lvlJc w:val="left"/>
      <w:pPr>
        <w:tabs>
          <w:tab w:val="num" w:pos="360"/>
        </w:tabs>
      </w:pPr>
    </w:lvl>
  </w:abstractNum>
  <w:abstractNum w:abstractNumId="3">
    <w:nsid w:val="12A73D79"/>
    <w:multiLevelType w:val="hybridMultilevel"/>
    <w:tmpl w:val="5E264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F1551E"/>
    <w:multiLevelType w:val="multilevel"/>
    <w:tmpl w:val="5A5AB12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BB51BE9"/>
    <w:multiLevelType w:val="singleLevel"/>
    <w:tmpl w:val="E294EE1A"/>
    <w:lvl w:ilvl="0">
      <w:start w:val="3"/>
      <w:numFmt w:val="decimal"/>
      <w:lvlText w:val="1.%1."/>
      <w:legacy w:legacy="1" w:legacySpace="0" w:legacyIndent="432"/>
      <w:lvlJc w:val="left"/>
      <w:rPr>
        <w:rFonts w:ascii="Times New Roman" w:hAnsi="Times New Roman" w:cs="Times New Roman" w:hint="default"/>
      </w:rPr>
    </w:lvl>
  </w:abstractNum>
  <w:abstractNum w:abstractNumId="6">
    <w:nsid w:val="1E196384"/>
    <w:multiLevelType w:val="hybridMultilevel"/>
    <w:tmpl w:val="952657F4"/>
    <w:lvl w:ilvl="0" w:tplc="C4AA3B76">
      <w:start w:val="6"/>
      <w:numFmt w:val="decimal"/>
      <w:lvlText w:val="%1."/>
      <w:lvlJc w:val="left"/>
      <w:pPr>
        <w:tabs>
          <w:tab w:val="num" w:pos="720"/>
        </w:tabs>
        <w:ind w:left="720" w:hanging="360"/>
      </w:pPr>
      <w:rPr>
        <w:rFonts w:hint="default"/>
      </w:rPr>
    </w:lvl>
    <w:lvl w:ilvl="1" w:tplc="81309B9E">
      <w:numFmt w:val="none"/>
      <w:lvlText w:val=""/>
      <w:lvlJc w:val="left"/>
      <w:pPr>
        <w:tabs>
          <w:tab w:val="num" w:pos="360"/>
        </w:tabs>
      </w:pPr>
    </w:lvl>
    <w:lvl w:ilvl="2" w:tplc="732CE8A4">
      <w:numFmt w:val="none"/>
      <w:lvlText w:val=""/>
      <w:lvlJc w:val="left"/>
      <w:pPr>
        <w:tabs>
          <w:tab w:val="num" w:pos="360"/>
        </w:tabs>
      </w:pPr>
    </w:lvl>
    <w:lvl w:ilvl="3" w:tplc="5A18D45A">
      <w:numFmt w:val="none"/>
      <w:lvlText w:val=""/>
      <w:lvlJc w:val="left"/>
      <w:pPr>
        <w:tabs>
          <w:tab w:val="num" w:pos="360"/>
        </w:tabs>
      </w:pPr>
    </w:lvl>
    <w:lvl w:ilvl="4" w:tplc="156C246E">
      <w:numFmt w:val="none"/>
      <w:lvlText w:val=""/>
      <w:lvlJc w:val="left"/>
      <w:pPr>
        <w:tabs>
          <w:tab w:val="num" w:pos="360"/>
        </w:tabs>
      </w:pPr>
    </w:lvl>
    <w:lvl w:ilvl="5" w:tplc="F0AECF3E">
      <w:numFmt w:val="none"/>
      <w:lvlText w:val=""/>
      <w:lvlJc w:val="left"/>
      <w:pPr>
        <w:tabs>
          <w:tab w:val="num" w:pos="360"/>
        </w:tabs>
      </w:pPr>
    </w:lvl>
    <w:lvl w:ilvl="6" w:tplc="005E6C08">
      <w:numFmt w:val="none"/>
      <w:lvlText w:val=""/>
      <w:lvlJc w:val="left"/>
      <w:pPr>
        <w:tabs>
          <w:tab w:val="num" w:pos="360"/>
        </w:tabs>
      </w:pPr>
    </w:lvl>
    <w:lvl w:ilvl="7" w:tplc="DA64AC62">
      <w:numFmt w:val="none"/>
      <w:lvlText w:val=""/>
      <w:lvlJc w:val="left"/>
      <w:pPr>
        <w:tabs>
          <w:tab w:val="num" w:pos="360"/>
        </w:tabs>
      </w:pPr>
    </w:lvl>
    <w:lvl w:ilvl="8" w:tplc="C74C5A8E">
      <w:numFmt w:val="none"/>
      <w:lvlText w:val=""/>
      <w:lvlJc w:val="left"/>
      <w:pPr>
        <w:tabs>
          <w:tab w:val="num" w:pos="360"/>
        </w:tabs>
      </w:pPr>
    </w:lvl>
  </w:abstractNum>
  <w:abstractNum w:abstractNumId="7">
    <w:nsid w:val="1F577D67"/>
    <w:multiLevelType w:val="hybridMultilevel"/>
    <w:tmpl w:val="2488D09E"/>
    <w:lvl w:ilvl="0" w:tplc="CC1005FE">
      <w:start w:val="1"/>
      <w:numFmt w:val="decimal"/>
      <w:lvlText w:val="%1."/>
      <w:lvlJc w:val="left"/>
      <w:pPr>
        <w:tabs>
          <w:tab w:val="num" w:pos="720"/>
        </w:tabs>
        <w:ind w:left="720" w:hanging="360"/>
      </w:pPr>
      <w:rPr>
        <w:rFonts w:hint="default"/>
      </w:rPr>
    </w:lvl>
    <w:lvl w:ilvl="1" w:tplc="620E32E2">
      <w:numFmt w:val="none"/>
      <w:lvlText w:val=""/>
      <w:lvlJc w:val="left"/>
      <w:pPr>
        <w:tabs>
          <w:tab w:val="num" w:pos="360"/>
        </w:tabs>
      </w:pPr>
    </w:lvl>
    <w:lvl w:ilvl="2" w:tplc="8474E708">
      <w:numFmt w:val="none"/>
      <w:lvlText w:val=""/>
      <w:lvlJc w:val="left"/>
      <w:pPr>
        <w:tabs>
          <w:tab w:val="num" w:pos="360"/>
        </w:tabs>
      </w:pPr>
    </w:lvl>
    <w:lvl w:ilvl="3" w:tplc="CA92E4DA">
      <w:numFmt w:val="none"/>
      <w:lvlText w:val=""/>
      <w:lvlJc w:val="left"/>
      <w:pPr>
        <w:tabs>
          <w:tab w:val="num" w:pos="360"/>
        </w:tabs>
      </w:pPr>
    </w:lvl>
    <w:lvl w:ilvl="4" w:tplc="1D9EB6CE">
      <w:numFmt w:val="none"/>
      <w:lvlText w:val=""/>
      <w:lvlJc w:val="left"/>
      <w:pPr>
        <w:tabs>
          <w:tab w:val="num" w:pos="360"/>
        </w:tabs>
      </w:pPr>
    </w:lvl>
    <w:lvl w:ilvl="5" w:tplc="9A9CC926">
      <w:numFmt w:val="none"/>
      <w:lvlText w:val=""/>
      <w:lvlJc w:val="left"/>
      <w:pPr>
        <w:tabs>
          <w:tab w:val="num" w:pos="360"/>
        </w:tabs>
      </w:pPr>
    </w:lvl>
    <w:lvl w:ilvl="6" w:tplc="53147836">
      <w:numFmt w:val="none"/>
      <w:lvlText w:val=""/>
      <w:lvlJc w:val="left"/>
      <w:pPr>
        <w:tabs>
          <w:tab w:val="num" w:pos="360"/>
        </w:tabs>
      </w:pPr>
    </w:lvl>
    <w:lvl w:ilvl="7" w:tplc="490A822C">
      <w:numFmt w:val="none"/>
      <w:lvlText w:val=""/>
      <w:lvlJc w:val="left"/>
      <w:pPr>
        <w:tabs>
          <w:tab w:val="num" w:pos="360"/>
        </w:tabs>
      </w:pPr>
    </w:lvl>
    <w:lvl w:ilvl="8" w:tplc="58D0A9E0">
      <w:numFmt w:val="none"/>
      <w:lvlText w:val=""/>
      <w:lvlJc w:val="left"/>
      <w:pPr>
        <w:tabs>
          <w:tab w:val="num" w:pos="360"/>
        </w:tabs>
      </w:pPr>
    </w:lvl>
  </w:abstractNum>
  <w:abstractNum w:abstractNumId="8">
    <w:nsid w:val="212A053C"/>
    <w:multiLevelType w:val="singleLevel"/>
    <w:tmpl w:val="1D86EB62"/>
    <w:lvl w:ilvl="0">
      <w:start w:val="1"/>
      <w:numFmt w:val="decimal"/>
      <w:lvlText w:val="5.%1."/>
      <w:legacy w:legacy="1" w:legacySpace="0" w:legacyIndent="490"/>
      <w:lvlJc w:val="left"/>
      <w:rPr>
        <w:rFonts w:ascii="Times New Roman" w:hAnsi="Times New Roman" w:hint="default"/>
      </w:rPr>
    </w:lvl>
  </w:abstractNum>
  <w:abstractNum w:abstractNumId="9">
    <w:nsid w:val="295737B7"/>
    <w:multiLevelType w:val="hybridMultilevel"/>
    <w:tmpl w:val="2FF8A70A"/>
    <w:lvl w:ilvl="0" w:tplc="DD221BA4">
      <w:start w:val="3"/>
      <w:numFmt w:val="bullet"/>
      <w:lvlText w:val="-"/>
      <w:lvlJc w:val="left"/>
      <w:pPr>
        <w:tabs>
          <w:tab w:val="num" w:pos="545"/>
        </w:tabs>
        <w:ind w:left="545" w:hanging="360"/>
      </w:pPr>
      <w:rPr>
        <w:rFonts w:ascii="Times New Roman" w:eastAsia="Times New Roman" w:hAnsi="Times New Roman" w:cs="Times New Roman" w:hint="default"/>
      </w:rPr>
    </w:lvl>
    <w:lvl w:ilvl="1" w:tplc="04190003" w:tentative="1">
      <w:start w:val="1"/>
      <w:numFmt w:val="bullet"/>
      <w:lvlText w:val="o"/>
      <w:lvlJc w:val="left"/>
      <w:pPr>
        <w:tabs>
          <w:tab w:val="num" w:pos="1265"/>
        </w:tabs>
        <w:ind w:left="1265" w:hanging="360"/>
      </w:pPr>
      <w:rPr>
        <w:rFonts w:ascii="Courier New" w:hAnsi="Courier New" w:hint="default"/>
      </w:rPr>
    </w:lvl>
    <w:lvl w:ilvl="2" w:tplc="04190005" w:tentative="1">
      <w:start w:val="1"/>
      <w:numFmt w:val="bullet"/>
      <w:lvlText w:val=""/>
      <w:lvlJc w:val="left"/>
      <w:pPr>
        <w:tabs>
          <w:tab w:val="num" w:pos="1985"/>
        </w:tabs>
        <w:ind w:left="1985" w:hanging="360"/>
      </w:pPr>
      <w:rPr>
        <w:rFonts w:ascii="Wingdings" w:hAnsi="Wingdings" w:hint="default"/>
      </w:rPr>
    </w:lvl>
    <w:lvl w:ilvl="3" w:tplc="04190001" w:tentative="1">
      <w:start w:val="1"/>
      <w:numFmt w:val="bullet"/>
      <w:lvlText w:val=""/>
      <w:lvlJc w:val="left"/>
      <w:pPr>
        <w:tabs>
          <w:tab w:val="num" w:pos="2705"/>
        </w:tabs>
        <w:ind w:left="2705" w:hanging="360"/>
      </w:pPr>
      <w:rPr>
        <w:rFonts w:ascii="Symbol" w:hAnsi="Symbol" w:hint="default"/>
      </w:rPr>
    </w:lvl>
    <w:lvl w:ilvl="4" w:tplc="04190003" w:tentative="1">
      <w:start w:val="1"/>
      <w:numFmt w:val="bullet"/>
      <w:lvlText w:val="o"/>
      <w:lvlJc w:val="left"/>
      <w:pPr>
        <w:tabs>
          <w:tab w:val="num" w:pos="3425"/>
        </w:tabs>
        <w:ind w:left="3425" w:hanging="360"/>
      </w:pPr>
      <w:rPr>
        <w:rFonts w:ascii="Courier New" w:hAnsi="Courier New" w:hint="default"/>
      </w:rPr>
    </w:lvl>
    <w:lvl w:ilvl="5" w:tplc="04190005" w:tentative="1">
      <w:start w:val="1"/>
      <w:numFmt w:val="bullet"/>
      <w:lvlText w:val=""/>
      <w:lvlJc w:val="left"/>
      <w:pPr>
        <w:tabs>
          <w:tab w:val="num" w:pos="4145"/>
        </w:tabs>
        <w:ind w:left="4145" w:hanging="360"/>
      </w:pPr>
      <w:rPr>
        <w:rFonts w:ascii="Wingdings" w:hAnsi="Wingdings" w:hint="default"/>
      </w:rPr>
    </w:lvl>
    <w:lvl w:ilvl="6" w:tplc="04190001" w:tentative="1">
      <w:start w:val="1"/>
      <w:numFmt w:val="bullet"/>
      <w:lvlText w:val=""/>
      <w:lvlJc w:val="left"/>
      <w:pPr>
        <w:tabs>
          <w:tab w:val="num" w:pos="4865"/>
        </w:tabs>
        <w:ind w:left="4865" w:hanging="360"/>
      </w:pPr>
      <w:rPr>
        <w:rFonts w:ascii="Symbol" w:hAnsi="Symbol" w:hint="default"/>
      </w:rPr>
    </w:lvl>
    <w:lvl w:ilvl="7" w:tplc="04190003" w:tentative="1">
      <w:start w:val="1"/>
      <w:numFmt w:val="bullet"/>
      <w:lvlText w:val="o"/>
      <w:lvlJc w:val="left"/>
      <w:pPr>
        <w:tabs>
          <w:tab w:val="num" w:pos="5585"/>
        </w:tabs>
        <w:ind w:left="5585" w:hanging="360"/>
      </w:pPr>
      <w:rPr>
        <w:rFonts w:ascii="Courier New" w:hAnsi="Courier New" w:hint="default"/>
      </w:rPr>
    </w:lvl>
    <w:lvl w:ilvl="8" w:tplc="04190005" w:tentative="1">
      <w:start w:val="1"/>
      <w:numFmt w:val="bullet"/>
      <w:lvlText w:val=""/>
      <w:lvlJc w:val="left"/>
      <w:pPr>
        <w:tabs>
          <w:tab w:val="num" w:pos="6305"/>
        </w:tabs>
        <w:ind w:left="6305" w:hanging="360"/>
      </w:pPr>
      <w:rPr>
        <w:rFonts w:ascii="Wingdings" w:hAnsi="Wingdings" w:hint="default"/>
      </w:rPr>
    </w:lvl>
  </w:abstractNum>
  <w:abstractNum w:abstractNumId="10">
    <w:nsid w:val="3A532EF0"/>
    <w:multiLevelType w:val="hybridMultilevel"/>
    <w:tmpl w:val="F71C986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F5330"/>
    <w:multiLevelType w:val="multilevel"/>
    <w:tmpl w:val="DC08D3CE"/>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84E13BC"/>
    <w:multiLevelType w:val="multilevel"/>
    <w:tmpl w:val="712E91A0"/>
    <w:lvl w:ilvl="0">
      <w:start w:val="3"/>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b w:val="0"/>
        <w:color w:val="000000"/>
        <w:sz w:val="24"/>
        <w:szCs w:val="24"/>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3">
    <w:nsid w:val="522049ED"/>
    <w:multiLevelType w:val="hybridMultilevel"/>
    <w:tmpl w:val="CBAFCF2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F3B377D"/>
    <w:multiLevelType w:val="multilevel"/>
    <w:tmpl w:val="DC067D48"/>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15">
    <w:nsid w:val="661E60DF"/>
    <w:multiLevelType w:val="multilevel"/>
    <w:tmpl w:val="51D01D6E"/>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689A36C6"/>
    <w:multiLevelType w:val="hybridMultilevel"/>
    <w:tmpl w:val="29F4EF16"/>
    <w:lvl w:ilvl="0" w:tplc="68FE793E">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00A02FF"/>
    <w:multiLevelType w:val="multilevel"/>
    <w:tmpl w:val="1E5036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01A5B7A"/>
    <w:multiLevelType w:val="multilevel"/>
    <w:tmpl w:val="43F4682A"/>
    <w:lvl w:ilvl="0">
      <w:start w:val="1"/>
      <w:numFmt w:val="decimal"/>
      <w:lvlText w:val="%1."/>
      <w:lvlJc w:val="left"/>
      <w:pPr>
        <w:tabs>
          <w:tab w:val="num" w:pos="373"/>
        </w:tabs>
        <w:ind w:left="373" w:hanging="373"/>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5650607"/>
    <w:multiLevelType w:val="hybridMultilevel"/>
    <w:tmpl w:val="A5926D7C"/>
    <w:lvl w:ilvl="0" w:tplc="1B1C4AD0">
      <w:start w:val="1"/>
      <w:numFmt w:val="decimal"/>
      <w:lvlText w:val="%1."/>
      <w:lvlJc w:val="left"/>
      <w:pPr>
        <w:tabs>
          <w:tab w:val="num" w:pos="3240"/>
        </w:tabs>
        <w:ind w:left="3240" w:hanging="360"/>
      </w:pPr>
      <w:rPr>
        <w:rFonts w:hint="default"/>
        <w:b/>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20">
    <w:nsid w:val="77A958E8"/>
    <w:multiLevelType w:val="multilevel"/>
    <w:tmpl w:val="27C87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8B468AD"/>
    <w:multiLevelType w:val="multilevel"/>
    <w:tmpl w:val="43F4682A"/>
    <w:lvl w:ilvl="0">
      <w:start w:val="3"/>
      <w:numFmt w:val="decimal"/>
      <w:lvlText w:val="%1."/>
      <w:lvlJc w:val="left"/>
      <w:pPr>
        <w:tabs>
          <w:tab w:val="num" w:pos="373"/>
        </w:tabs>
        <w:ind w:left="373" w:hanging="373"/>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B110E4F"/>
    <w:multiLevelType w:val="hybridMultilevel"/>
    <w:tmpl w:val="63D4469C"/>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num w:numId="1">
    <w:abstractNumId w:val="14"/>
  </w:num>
  <w:num w:numId="2">
    <w:abstractNumId w:val="18"/>
  </w:num>
  <w:num w:numId="3">
    <w:abstractNumId w:val="21"/>
  </w:num>
  <w:num w:numId="4">
    <w:abstractNumId w:val="16"/>
  </w:num>
  <w:num w:numId="5">
    <w:abstractNumId w:val="13"/>
  </w:num>
  <w:num w:numId="6">
    <w:abstractNumId w:val="2"/>
  </w:num>
  <w:num w:numId="7">
    <w:abstractNumId w:val="10"/>
  </w:num>
  <w:num w:numId="8">
    <w:abstractNumId w:val="8"/>
  </w:num>
  <w:num w:numId="9">
    <w:abstractNumId w:val="9"/>
  </w:num>
  <w:num w:numId="10">
    <w:abstractNumId w:val="22"/>
  </w:num>
  <w:num w:numId="11">
    <w:abstractNumId w:val="17"/>
  </w:num>
  <w:num w:numId="12">
    <w:abstractNumId w:val="4"/>
  </w:num>
  <w:num w:numId="13">
    <w:abstractNumId w:val="12"/>
  </w:num>
  <w:num w:numId="14">
    <w:abstractNumId w:val="1"/>
  </w:num>
  <w:num w:numId="15">
    <w:abstractNumId w:val="5"/>
  </w:num>
  <w:num w:numId="16">
    <w:abstractNumId w:val="15"/>
  </w:num>
  <w:num w:numId="17">
    <w:abstractNumId w:val="20"/>
  </w:num>
  <w:num w:numId="18">
    <w:abstractNumId w:val="19"/>
  </w:num>
  <w:num w:numId="19">
    <w:abstractNumId w:val="6"/>
  </w:num>
  <w:num w:numId="20">
    <w:abstractNumId w:val="11"/>
  </w:num>
  <w:num w:numId="21">
    <w:abstractNumId w:val="7"/>
  </w:num>
  <w:num w:numId="22">
    <w:abstractNumId w:val="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D8B"/>
    <w:rsid w:val="005B7B2E"/>
    <w:rsid w:val="00762D8B"/>
    <w:rsid w:val="007E7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762D8B"/>
    <w:pPr>
      <w:keepNext/>
      <w:spacing w:before="240" w:after="60" w:line="240" w:lineRule="auto"/>
      <w:outlineLvl w:val="3"/>
    </w:pPr>
    <w:rPr>
      <w:rFonts w:eastAsia="Times New Roman" w:cs="Times New Roman"/>
      <w:b/>
      <w:bCs/>
      <w:sz w:val="28"/>
      <w:szCs w:val="28"/>
      <w:lang w:eastAsia="ru-RU"/>
    </w:rPr>
  </w:style>
  <w:style w:type="paragraph" w:styleId="6">
    <w:name w:val="heading 6"/>
    <w:basedOn w:val="a"/>
    <w:next w:val="a"/>
    <w:link w:val="60"/>
    <w:qFormat/>
    <w:rsid w:val="00762D8B"/>
    <w:pPr>
      <w:spacing w:before="240" w:after="60" w:line="240" w:lineRule="auto"/>
      <w:outlineLvl w:val="5"/>
    </w:pPr>
    <w:rPr>
      <w:rFonts w:eastAsia="Times New Roman" w:cs="Times New Roman"/>
      <w:b/>
      <w:bCs/>
      <w:sz w:val="22"/>
      <w:lang w:eastAsia="ru-RU"/>
    </w:rPr>
  </w:style>
  <w:style w:type="paragraph" w:styleId="9">
    <w:name w:val="heading 9"/>
    <w:basedOn w:val="a"/>
    <w:next w:val="a"/>
    <w:link w:val="90"/>
    <w:qFormat/>
    <w:rsid w:val="00762D8B"/>
    <w:pPr>
      <w:keepNext/>
      <w:spacing w:after="0" w:line="240" w:lineRule="auto"/>
      <w:ind w:left="6096"/>
      <w:jc w:val="center"/>
      <w:outlineLvl w:val="8"/>
    </w:pPr>
    <w:rPr>
      <w:rFonts w:ascii="Verdana" w:eastAsia="Times New Roman" w:hAnsi="Verdana" w:cs="Times New Roman"/>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62D8B"/>
    <w:rPr>
      <w:rFonts w:eastAsia="Times New Roman" w:cs="Times New Roman"/>
      <w:b/>
      <w:bCs/>
      <w:sz w:val="28"/>
      <w:szCs w:val="28"/>
      <w:lang w:eastAsia="ru-RU"/>
    </w:rPr>
  </w:style>
  <w:style w:type="character" w:customStyle="1" w:styleId="60">
    <w:name w:val="Заголовок 6 Знак"/>
    <w:basedOn w:val="a0"/>
    <w:link w:val="6"/>
    <w:rsid w:val="00762D8B"/>
    <w:rPr>
      <w:rFonts w:eastAsia="Times New Roman" w:cs="Times New Roman"/>
      <w:b/>
      <w:bCs/>
      <w:sz w:val="22"/>
      <w:lang w:eastAsia="ru-RU"/>
    </w:rPr>
  </w:style>
  <w:style w:type="character" w:customStyle="1" w:styleId="90">
    <w:name w:val="Заголовок 9 Знак"/>
    <w:basedOn w:val="a0"/>
    <w:link w:val="9"/>
    <w:rsid w:val="00762D8B"/>
    <w:rPr>
      <w:rFonts w:ascii="Verdana" w:eastAsia="Times New Roman" w:hAnsi="Verdana" w:cs="Times New Roman"/>
      <w:szCs w:val="20"/>
      <w:lang w:val="en-US" w:eastAsia="ru-RU"/>
    </w:rPr>
  </w:style>
  <w:style w:type="numbering" w:customStyle="1" w:styleId="1">
    <w:name w:val="Нет списка1"/>
    <w:next w:val="a2"/>
    <w:semiHidden/>
    <w:unhideWhenUsed/>
    <w:rsid w:val="00762D8B"/>
  </w:style>
  <w:style w:type="paragraph" w:styleId="a3">
    <w:name w:val="Title"/>
    <w:basedOn w:val="a"/>
    <w:link w:val="a4"/>
    <w:qFormat/>
    <w:rsid w:val="00762D8B"/>
    <w:pPr>
      <w:spacing w:after="0" w:line="240" w:lineRule="auto"/>
      <w:jc w:val="center"/>
    </w:pPr>
    <w:rPr>
      <w:rFonts w:eastAsia="Times New Roman" w:cs="Times New Roman"/>
      <w:b/>
      <w:szCs w:val="20"/>
      <w:lang w:eastAsia="ru-RU"/>
    </w:rPr>
  </w:style>
  <w:style w:type="character" w:customStyle="1" w:styleId="a4">
    <w:name w:val="Название Знак"/>
    <w:basedOn w:val="a0"/>
    <w:link w:val="a3"/>
    <w:rsid w:val="00762D8B"/>
    <w:rPr>
      <w:rFonts w:eastAsia="Times New Roman" w:cs="Times New Roman"/>
      <w:b/>
      <w:szCs w:val="20"/>
      <w:lang w:eastAsia="ru-RU"/>
    </w:rPr>
  </w:style>
  <w:style w:type="paragraph" w:styleId="a5">
    <w:name w:val="Body Text Indent"/>
    <w:basedOn w:val="a"/>
    <w:link w:val="a6"/>
    <w:rsid w:val="00762D8B"/>
    <w:pPr>
      <w:spacing w:after="0" w:line="240" w:lineRule="auto"/>
      <w:ind w:firstLine="567"/>
      <w:jc w:val="both"/>
    </w:pPr>
    <w:rPr>
      <w:rFonts w:eastAsia="Times New Roman" w:cs="Times New Roman"/>
      <w:szCs w:val="20"/>
      <w:lang w:eastAsia="ru-RU"/>
    </w:rPr>
  </w:style>
  <w:style w:type="character" w:customStyle="1" w:styleId="a6">
    <w:name w:val="Основной текст с отступом Знак"/>
    <w:basedOn w:val="a0"/>
    <w:link w:val="a5"/>
    <w:rsid w:val="00762D8B"/>
    <w:rPr>
      <w:rFonts w:eastAsia="Times New Roman" w:cs="Times New Roman"/>
      <w:szCs w:val="20"/>
      <w:lang w:eastAsia="ru-RU"/>
    </w:rPr>
  </w:style>
  <w:style w:type="paragraph" w:customStyle="1" w:styleId="BodyText2">
    <w:name w:val="Body Text 2"/>
    <w:basedOn w:val="a"/>
    <w:rsid w:val="00762D8B"/>
    <w:pPr>
      <w:tabs>
        <w:tab w:val="left" w:pos="-2410"/>
        <w:tab w:val="left" w:pos="9639"/>
      </w:tabs>
      <w:spacing w:after="0" w:line="240" w:lineRule="auto"/>
      <w:ind w:right="-29" w:firstLine="720"/>
    </w:pPr>
    <w:rPr>
      <w:rFonts w:eastAsia="Times New Roman" w:cs="Times New Roman"/>
      <w:szCs w:val="20"/>
      <w:lang w:eastAsia="ru-RU"/>
    </w:rPr>
  </w:style>
  <w:style w:type="paragraph" w:styleId="3">
    <w:name w:val="Body Text Indent 3"/>
    <w:basedOn w:val="a"/>
    <w:link w:val="30"/>
    <w:rsid w:val="00762D8B"/>
    <w:pPr>
      <w:spacing w:after="120" w:line="240" w:lineRule="auto"/>
      <w:ind w:left="283"/>
    </w:pPr>
    <w:rPr>
      <w:rFonts w:eastAsia="Times New Roman" w:cs="Times New Roman"/>
      <w:sz w:val="16"/>
      <w:szCs w:val="16"/>
      <w:lang w:eastAsia="ru-RU"/>
    </w:rPr>
  </w:style>
  <w:style w:type="character" w:customStyle="1" w:styleId="30">
    <w:name w:val="Основной текст с отступом 3 Знак"/>
    <w:basedOn w:val="a0"/>
    <w:link w:val="3"/>
    <w:rsid w:val="00762D8B"/>
    <w:rPr>
      <w:rFonts w:eastAsia="Times New Roman" w:cs="Times New Roman"/>
      <w:sz w:val="16"/>
      <w:szCs w:val="16"/>
      <w:lang w:eastAsia="ru-RU"/>
    </w:rPr>
  </w:style>
  <w:style w:type="paragraph" w:styleId="a7">
    <w:name w:val="Body Text"/>
    <w:basedOn w:val="a"/>
    <w:link w:val="a8"/>
    <w:rsid w:val="00762D8B"/>
    <w:pPr>
      <w:spacing w:after="120" w:line="240" w:lineRule="auto"/>
    </w:pPr>
    <w:rPr>
      <w:rFonts w:eastAsia="Times New Roman" w:cs="Times New Roman"/>
      <w:sz w:val="20"/>
      <w:szCs w:val="20"/>
      <w:lang w:eastAsia="ru-RU"/>
    </w:rPr>
  </w:style>
  <w:style w:type="character" w:customStyle="1" w:styleId="a8">
    <w:name w:val="Основной текст Знак"/>
    <w:basedOn w:val="a0"/>
    <w:link w:val="a7"/>
    <w:rsid w:val="00762D8B"/>
    <w:rPr>
      <w:rFonts w:eastAsia="Times New Roman" w:cs="Times New Roman"/>
      <w:sz w:val="20"/>
      <w:szCs w:val="20"/>
      <w:lang w:eastAsia="ru-RU"/>
    </w:rPr>
  </w:style>
  <w:style w:type="paragraph" w:customStyle="1" w:styleId="BodyText22">
    <w:name w:val="Body Text 22"/>
    <w:basedOn w:val="a"/>
    <w:rsid w:val="00762D8B"/>
    <w:pPr>
      <w:tabs>
        <w:tab w:val="left" w:pos="-2410"/>
        <w:tab w:val="left" w:pos="9639"/>
      </w:tabs>
      <w:spacing w:after="0" w:line="240" w:lineRule="auto"/>
      <w:ind w:right="-29" w:firstLine="720"/>
    </w:pPr>
    <w:rPr>
      <w:rFonts w:eastAsia="Times New Roman" w:cs="Times New Roman"/>
      <w:szCs w:val="20"/>
      <w:lang w:eastAsia="ru-RU"/>
    </w:rPr>
  </w:style>
  <w:style w:type="paragraph" w:styleId="a9">
    <w:name w:val="Block Text"/>
    <w:basedOn w:val="a"/>
    <w:rsid w:val="00762D8B"/>
    <w:pPr>
      <w:spacing w:after="0" w:line="240" w:lineRule="auto"/>
      <w:ind w:left="1560" w:right="-141" w:hanging="1560"/>
    </w:pPr>
    <w:rPr>
      <w:rFonts w:eastAsia="Times New Roman" w:cs="Times New Roman"/>
      <w:szCs w:val="20"/>
      <w:lang w:eastAsia="ru-RU"/>
    </w:rPr>
  </w:style>
  <w:style w:type="paragraph" w:styleId="2">
    <w:name w:val="Body Text 2"/>
    <w:basedOn w:val="a"/>
    <w:link w:val="20"/>
    <w:rsid w:val="00762D8B"/>
    <w:pPr>
      <w:spacing w:after="120" w:line="480" w:lineRule="auto"/>
    </w:pPr>
    <w:rPr>
      <w:rFonts w:eastAsia="Times New Roman" w:cs="Times New Roman"/>
      <w:sz w:val="20"/>
      <w:szCs w:val="20"/>
      <w:lang w:eastAsia="ru-RU"/>
    </w:rPr>
  </w:style>
  <w:style w:type="character" w:customStyle="1" w:styleId="20">
    <w:name w:val="Основной текст 2 Знак"/>
    <w:basedOn w:val="a0"/>
    <w:link w:val="2"/>
    <w:rsid w:val="00762D8B"/>
    <w:rPr>
      <w:rFonts w:eastAsia="Times New Roman" w:cs="Times New Roman"/>
      <w:sz w:val="20"/>
      <w:szCs w:val="20"/>
      <w:lang w:eastAsia="ru-RU"/>
    </w:rPr>
  </w:style>
  <w:style w:type="paragraph" w:styleId="aa">
    <w:name w:val="footer"/>
    <w:basedOn w:val="a"/>
    <w:link w:val="ab"/>
    <w:rsid w:val="00762D8B"/>
    <w:pPr>
      <w:tabs>
        <w:tab w:val="center" w:pos="4677"/>
        <w:tab w:val="right" w:pos="9355"/>
      </w:tabs>
      <w:spacing w:after="0" w:line="240" w:lineRule="auto"/>
    </w:pPr>
    <w:rPr>
      <w:rFonts w:eastAsia="Times New Roman" w:cs="Times New Roman"/>
      <w:szCs w:val="24"/>
      <w:lang w:eastAsia="ru-RU"/>
    </w:rPr>
  </w:style>
  <w:style w:type="character" w:customStyle="1" w:styleId="ab">
    <w:name w:val="Нижний колонтитул Знак"/>
    <w:basedOn w:val="a0"/>
    <w:link w:val="aa"/>
    <w:rsid w:val="00762D8B"/>
    <w:rPr>
      <w:rFonts w:eastAsia="Times New Roman" w:cs="Times New Roman"/>
      <w:szCs w:val="24"/>
      <w:lang w:eastAsia="ru-RU"/>
    </w:rPr>
  </w:style>
  <w:style w:type="character" w:styleId="ac">
    <w:name w:val="page number"/>
    <w:basedOn w:val="a0"/>
    <w:rsid w:val="00762D8B"/>
  </w:style>
  <w:style w:type="paragraph" w:styleId="31">
    <w:name w:val="Body Text 3"/>
    <w:basedOn w:val="a"/>
    <w:link w:val="32"/>
    <w:rsid w:val="00762D8B"/>
    <w:pPr>
      <w:spacing w:after="120" w:line="240" w:lineRule="auto"/>
    </w:pPr>
    <w:rPr>
      <w:rFonts w:eastAsia="Times New Roman" w:cs="Times New Roman"/>
      <w:sz w:val="16"/>
      <w:szCs w:val="16"/>
      <w:lang w:eastAsia="ru-RU"/>
    </w:rPr>
  </w:style>
  <w:style w:type="character" w:customStyle="1" w:styleId="32">
    <w:name w:val="Основной текст 3 Знак"/>
    <w:basedOn w:val="a0"/>
    <w:link w:val="31"/>
    <w:rsid w:val="00762D8B"/>
    <w:rPr>
      <w:rFonts w:eastAsia="Times New Roman" w:cs="Times New Roman"/>
      <w:sz w:val="16"/>
      <w:szCs w:val="16"/>
      <w:lang w:eastAsia="ru-RU"/>
    </w:rPr>
  </w:style>
  <w:style w:type="paragraph" w:customStyle="1" w:styleId="Iauiue1">
    <w:name w:val="Iau?iue1"/>
    <w:rsid w:val="00762D8B"/>
    <w:pPr>
      <w:widowControl w:val="0"/>
      <w:suppressAutoHyphens/>
      <w:spacing w:after="0" w:line="240" w:lineRule="auto"/>
    </w:pPr>
    <w:rPr>
      <w:rFonts w:eastAsia="Arial" w:cs="Times New Roman"/>
      <w:sz w:val="20"/>
      <w:szCs w:val="20"/>
      <w:lang w:eastAsia="ar-SA"/>
    </w:rPr>
  </w:style>
  <w:style w:type="paragraph" w:styleId="21">
    <w:name w:val="Body Text Indent 2"/>
    <w:basedOn w:val="a"/>
    <w:link w:val="22"/>
    <w:uiPriority w:val="99"/>
    <w:semiHidden/>
    <w:unhideWhenUsed/>
    <w:rsid w:val="00762D8B"/>
    <w:pPr>
      <w:spacing w:after="120" w:line="480" w:lineRule="auto"/>
      <w:ind w:left="283"/>
    </w:pPr>
    <w:rPr>
      <w:rFonts w:eastAsia="Times New Roman" w:cs="Times New Roman"/>
      <w:sz w:val="20"/>
      <w:szCs w:val="20"/>
      <w:lang w:eastAsia="ru-RU"/>
    </w:rPr>
  </w:style>
  <w:style w:type="character" w:customStyle="1" w:styleId="22">
    <w:name w:val="Основной текст с отступом 2 Знак"/>
    <w:basedOn w:val="a0"/>
    <w:link w:val="21"/>
    <w:uiPriority w:val="99"/>
    <w:semiHidden/>
    <w:rsid w:val="00762D8B"/>
    <w:rPr>
      <w:rFonts w:eastAsia="Times New Roman" w:cs="Times New Roman"/>
      <w:sz w:val="20"/>
      <w:szCs w:val="20"/>
      <w:lang w:eastAsia="ru-RU"/>
    </w:rPr>
  </w:style>
  <w:style w:type="paragraph" w:styleId="ad">
    <w:name w:val="Plain Text"/>
    <w:basedOn w:val="a"/>
    <w:link w:val="ae"/>
    <w:semiHidden/>
    <w:rsid w:val="00762D8B"/>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semiHidden/>
    <w:rsid w:val="00762D8B"/>
    <w:rPr>
      <w:rFonts w:ascii="Courier New" w:eastAsia="Times New Roman" w:hAnsi="Courier New" w:cs="Courier New"/>
      <w:sz w:val="20"/>
      <w:szCs w:val="20"/>
      <w:lang w:eastAsia="ru-RU"/>
    </w:rPr>
  </w:style>
  <w:style w:type="character" w:styleId="af">
    <w:name w:val="Hyperlink"/>
    <w:basedOn w:val="a0"/>
    <w:rsid w:val="00762D8B"/>
    <w:rPr>
      <w:color w:val="0000FF"/>
      <w:u w:val="single"/>
    </w:rPr>
  </w:style>
  <w:style w:type="paragraph" w:styleId="af0">
    <w:name w:val="header"/>
    <w:basedOn w:val="a"/>
    <w:link w:val="af1"/>
    <w:uiPriority w:val="99"/>
    <w:rsid w:val="00762D8B"/>
    <w:pPr>
      <w:tabs>
        <w:tab w:val="center" w:pos="4677"/>
        <w:tab w:val="right" w:pos="9355"/>
      </w:tabs>
      <w:spacing w:after="0" w:line="240" w:lineRule="auto"/>
    </w:pPr>
    <w:rPr>
      <w:rFonts w:eastAsia="Times New Roman" w:cs="Times New Roman"/>
      <w:sz w:val="20"/>
      <w:szCs w:val="20"/>
      <w:lang w:eastAsia="ru-RU"/>
    </w:rPr>
  </w:style>
  <w:style w:type="character" w:customStyle="1" w:styleId="af1">
    <w:name w:val="Верхний колонтитул Знак"/>
    <w:basedOn w:val="a0"/>
    <w:link w:val="af0"/>
    <w:uiPriority w:val="99"/>
    <w:rsid w:val="00762D8B"/>
    <w:rPr>
      <w:rFonts w:eastAsia="Times New Roman" w:cs="Times New Roman"/>
      <w:sz w:val="20"/>
      <w:szCs w:val="20"/>
      <w:lang w:eastAsia="ru-RU"/>
    </w:rPr>
  </w:style>
  <w:style w:type="table" w:styleId="af2">
    <w:name w:val="Table Grid"/>
    <w:basedOn w:val="a1"/>
    <w:uiPriority w:val="59"/>
    <w:rsid w:val="00762D8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Balloon Text"/>
    <w:basedOn w:val="a"/>
    <w:link w:val="af4"/>
    <w:uiPriority w:val="99"/>
    <w:semiHidden/>
    <w:unhideWhenUsed/>
    <w:rsid w:val="00762D8B"/>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762D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762D8B"/>
    <w:pPr>
      <w:keepNext/>
      <w:spacing w:before="240" w:after="60" w:line="240" w:lineRule="auto"/>
      <w:outlineLvl w:val="3"/>
    </w:pPr>
    <w:rPr>
      <w:rFonts w:eastAsia="Times New Roman" w:cs="Times New Roman"/>
      <w:b/>
      <w:bCs/>
      <w:sz w:val="28"/>
      <w:szCs w:val="28"/>
      <w:lang w:eastAsia="ru-RU"/>
    </w:rPr>
  </w:style>
  <w:style w:type="paragraph" w:styleId="6">
    <w:name w:val="heading 6"/>
    <w:basedOn w:val="a"/>
    <w:next w:val="a"/>
    <w:link w:val="60"/>
    <w:qFormat/>
    <w:rsid w:val="00762D8B"/>
    <w:pPr>
      <w:spacing w:before="240" w:after="60" w:line="240" w:lineRule="auto"/>
      <w:outlineLvl w:val="5"/>
    </w:pPr>
    <w:rPr>
      <w:rFonts w:eastAsia="Times New Roman" w:cs="Times New Roman"/>
      <w:b/>
      <w:bCs/>
      <w:sz w:val="22"/>
      <w:lang w:eastAsia="ru-RU"/>
    </w:rPr>
  </w:style>
  <w:style w:type="paragraph" w:styleId="9">
    <w:name w:val="heading 9"/>
    <w:basedOn w:val="a"/>
    <w:next w:val="a"/>
    <w:link w:val="90"/>
    <w:qFormat/>
    <w:rsid w:val="00762D8B"/>
    <w:pPr>
      <w:keepNext/>
      <w:spacing w:after="0" w:line="240" w:lineRule="auto"/>
      <w:ind w:left="6096"/>
      <w:jc w:val="center"/>
      <w:outlineLvl w:val="8"/>
    </w:pPr>
    <w:rPr>
      <w:rFonts w:ascii="Verdana" w:eastAsia="Times New Roman" w:hAnsi="Verdana" w:cs="Times New Roman"/>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62D8B"/>
    <w:rPr>
      <w:rFonts w:eastAsia="Times New Roman" w:cs="Times New Roman"/>
      <w:b/>
      <w:bCs/>
      <w:sz w:val="28"/>
      <w:szCs w:val="28"/>
      <w:lang w:eastAsia="ru-RU"/>
    </w:rPr>
  </w:style>
  <w:style w:type="character" w:customStyle="1" w:styleId="60">
    <w:name w:val="Заголовок 6 Знак"/>
    <w:basedOn w:val="a0"/>
    <w:link w:val="6"/>
    <w:rsid w:val="00762D8B"/>
    <w:rPr>
      <w:rFonts w:eastAsia="Times New Roman" w:cs="Times New Roman"/>
      <w:b/>
      <w:bCs/>
      <w:sz w:val="22"/>
      <w:lang w:eastAsia="ru-RU"/>
    </w:rPr>
  </w:style>
  <w:style w:type="character" w:customStyle="1" w:styleId="90">
    <w:name w:val="Заголовок 9 Знак"/>
    <w:basedOn w:val="a0"/>
    <w:link w:val="9"/>
    <w:rsid w:val="00762D8B"/>
    <w:rPr>
      <w:rFonts w:ascii="Verdana" w:eastAsia="Times New Roman" w:hAnsi="Verdana" w:cs="Times New Roman"/>
      <w:szCs w:val="20"/>
      <w:lang w:val="en-US" w:eastAsia="ru-RU"/>
    </w:rPr>
  </w:style>
  <w:style w:type="numbering" w:customStyle="1" w:styleId="1">
    <w:name w:val="Нет списка1"/>
    <w:next w:val="a2"/>
    <w:semiHidden/>
    <w:unhideWhenUsed/>
    <w:rsid w:val="00762D8B"/>
  </w:style>
  <w:style w:type="paragraph" w:styleId="a3">
    <w:name w:val="Title"/>
    <w:basedOn w:val="a"/>
    <w:link w:val="a4"/>
    <w:qFormat/>
    <w:rsid w:val="00762D8B"/>
    <w:pPr>
      <w:spacing w:after="0" w:line="240" w:lineRule="auto"/>
      <w:jc w:val="center"/>
    </w:pPr>
    <w:rPr>
      <w:rFonts w:eastAsia="Times New Roman" w:cs="Times New Roman"/>
      <w:b/>
      <w:szCs w:val="20"/>
      <w:lang w:eastAsia="ru-RU"/>
    </w:rPr>
  </w:style>
  <w:style w:type="character" w:customStyle="1" w:styleId="a4">
    <w:name w:val="Название Знак"/>
    <w:basedOn w:val="a0"/>
    <w:link w:val="a3"/>
    <w:rsid w:val="00762D8B"/>
    <w:rPr>
      <w:rFonts w:eastAsia="Times New Roman" w:cs="Times New Roman"/>
      <w:b/>
      <w:szCs w:val="20"/>
      <w:lang w:eastAsia="ru-RU"/>
    </w:rPr>
  </w:style>
  <w:style w:type="paragraph" w:styleId="a5">
    <w:name w:val="Body Text Indent"/>
    <w:basedOn w:val="a"/>
    <w:link w:val="a6"/>
    <w:rsid w:val="00762D8B"/>
    <w:pPr>
      <w:spacing w:after="0" w:line="240" w:lineRule="auto"/>
      <w:ind w:firstLine="567"/>
      <w:jc w:val="both"/>
    </w:pPr>
    <w:rPr>
      <w:rFonts w:eastAsia="Times New Roman" w:cs="Times New Roman"/>
      <w:szCs w:val="20"/>
      <w:lang w:eastAsia="ru-RU"/>
    </w:rPr>
  </w:style>
  <w:style w:type="character" w:customStyle="1" w:styleId="a6">
    <w:name w:val="Основной текст с отступом Знак"/>
    <w:basedOn w:val="a0"/>
    <w:link w:val="a5"/>
    <w:rsid w:val="00762D8B"/>
    <w:rPr>
      <w:rFonts w:eastAsia="Times New Roman" w:cs="Times New Roman"/>
      <w:szCs w:val="20"/>
      <w:lang w:eastAsia="ru-RU"/>
    </w:rPr>
  </w:style>
  <w:style w:type="paragraph" w:customStyle="1" w:styleId="BodyText2">
    <w:name w:val="Body Text 2"/>
    <w:basedOn w:val="a"/>
    <w:rsid w:val="00762D8B"/>
    <w:pPr>
      <w:tabs>
        <w:tab w:val="left" w:pos="-2410"/>
        <w:tab w:val="left" w:pos="9639"/>
      </w:tabs>
      <w:spacing w:after="0" w:line="240" w:lineRule="auto"/>
      <w:ind w:right="-29" w:firstLine="720"/>
    </w:pPr>
    <w:rPr>
      <w:rFonts w:eastAsia="Times New Roman" w:cs="Times New Roman"/>
      <w:szCs w:val="20"/>
      <w:lang w:eastAsia="ru-RU"/>
    </w:rPr>
  </w:style>
  <w:style w:type="paragraph" w:styleId="3">
    <w:name w:val="Body Text Indent 3"/>
    <w:basedOn w:val="a"/>
    <w:link w:val="30"/>
    <w:rsid w:val="00762D8B"/>
    <w:pPr>
      <w:spacing w:after="120" w:line="240" w:lineRule="auto"/>
      <w:ind w:left="283"/>
    </w:pPr>
    <w:rPr>
      <w:rFonts w:eastAsia="Times New Roman" w:cs="Times New Roman"/>
      <w:sz w:val="16"/>
      <w:szCs w:val="16"/>
      <w:lang w:eastAsia="ru-RU"/>
    </w:rPr>
  </w:style>
  <w:style w:type="character" w:customStyle="1" w:styleId="30">
    <w:name w:val="Основной текст с отступом 3 Знак"/>
    <w:basedOn w:val="a0"/>
    <w:link w:val="3"/>
    <w:rsid w:val="00762D8B"/>
    <w:rPr>
      <w:rFonts w:eastAsia="Times New Roman" w:cs="Times New Roman"/>
      <w:sz w:val="16"/>
      <w:szCs w:val="16"/>
      <w:lang w:eastAsia="ru-RU"/>
    </w:rPr>
  </w:style>
  <w:style w:type="paragraph" w:styleId="a7">
    <w:name w:val="Body Text"/>
    <w:basedOn w:val="a"/>
    <w:link w:val="a8"/>
    <w:rsid w:val="00762D8B"/>
    <w:pPr>
      <w:spacing w:after="120" w:line="240" w:lineRule="auto"/>
    </w:pPr>
    <w:rPr>
      <w:rFonts w:eastAsia="Times New Roman" w:cs="Times New Roman"/>
      <w:sz w:val="20"/>
      <w:szCs w:val="20"/>
      <w:lang w:eastAsia="ru-RU"/>
    </w:rPr>
  </w:style>
  <w:style w:type="character" w:customStyle="1" w:styleId="a8">
    <w:name w:val="Основной текст Знак"/>
    <w:basedOn w:val="a0"/>
    <w:link w:val="a7"/>
    <w:rsid w:val="00762D8B"/>
    <w:rPr>
      <w:rFonts w:eastAsia="Times New Roman" w:cs="Times New Roman"/>
      <w:sz w:val="20"/>
      <w:szCs w:val="20"/>
      <w:lang w:eastAsia="ru-RU"/>
    </w:rPr>
  </w:style>
  <w:style w:type="paragraph" w:customStyle="1" w:styleId="BodyText22">
    <w:name w:val="Body Text 22"/>
    <w:basedOn w:val="a"/>
    <w:rsid w:val="00762D8B"/>
    <w:pPr>
      <w:tabs>
        <w:tab w:val="left" w:pos="-2410"/>
        <w:tab w:val="left" w:pos="9639"/>
      </w:tabs>
      <w:spacing w:after="0" w:line="240" w:lineRule="auto"/>
      <w:ind w:right="-29" w:firstLine="720"/>
    </w:pPr>
    <w:rPr>
      <w:rFonts w:eastAsia="Times New Roman" w:cs="Times New Roman"/>
      <w:szCs w:val="20"/>
      <w:lang w:eastAsia="ru-RU"/>
    </w:rPr>
  </w:style>
  <w:style w:type="paragraph" w:styleId="a9">
    <w:name w:val="Block Text"/>
    <w:basedOn w:val="a"/>
    <w:rsid w:val="00762D8B"/>
    <w:pPr>
      <w:spacing w:after="0" w:line="240" w:lineRule="auto"/>
      <w:ind w:left="1560" w:right="-141" w:hanging="1560"/>
    </w:pPr>
    <w:rPr>
      <w:rFonts w:eastAsia="Times New Roman" w:cs="Times New Roman"/>
      <w:szCs w:val="20"/>
      <w:lang w:eastAsia="ru-RU"/>
    </w:rPr>
  </w:style>
  <w:style w:type="paragraph" w:styleId="2">
    <w:name w:val="Body Text 2"/>
    <w:basedOn w:val="a"/>
    <w:link w:val="20"/>
    <w:rsid w:val="00762D8B"/>
    <w:pPr>
      <w:spacing w:after="120" w:line="480" w:lineRule="auto"/>
    </w:pPr>
    <w:rPr>
      <w:rFonts w:eastAsia="Times New Roman" w:cs="Times New Roman"/>
      <w:sz w:val="20"/>
      <w:szCs w:val="20"/>
      <w:lang w:eastAsia="ru-RU"/>
    </w:rPr>
  </w:style>
  <w:style w:type="character" w:customStyle="1" w:styleId="20">
    <w:name w:val="Основной текст 2 Знак"/>
    <w:basedOn w:val="a0"/>
    <w:link w:val="2"/>
    <w:rsid w:val="00762D8B"/>
    <w:rPr>
      <w:rFonts w:eastAsia="Times New Roman" w:cs="Times New Roman"/>
      <w:sz w:val="20"/>
      <w:szCs w:val="20"/>
      <w:lang w:eastAsia="ru-RU"/>
    </w:rPr>
  </w:style>
  <w:style w:type="paragraph" w:styleId="aa">
    <w:name w:val="footer"/>
    <w:basedOn w:val="a"/>
    <w:link w:val="ab"/>
    <w:rsid w:val="00762D8B"/>
    <w:pPr>
      <w:tabs>
        <w:tab w:val="center" w:pos="4677"/>
        <w:tab w:val="right" w:pos="9355"/>
      </w:tabs>
      <w:spacing w:after="0" w:line="240" w:lineRule="auto"/>
    </w:pPr>
    <w:rPr>
      <w:rFonts w:eastAsia="Times New Roman" w:cs="Times New Roman"/>
      <w:szCs w:val="24"/>
      <w:lang w:eastAsia="ru-RU"/>
    </w:rPr>
  </w:style>
  <w:style w:type="character" w:customStyle="1" w:styleId="ab">
    <w:name w:val="Нижний колонтитул Знак"/>
    <w:basedOn w:val="a0"/>
    <w:link w:val="aa"/>
    <w:rsid w:val="00762D8B"/>
    <w:rPr>
      <w:rFonts w:eastAsia="Times New Roman" w:cs="Times New Roman"/>
      <w:szCs w:val="24"/>
      <w:lang w:eastAsia="ru-RU"/>
    </w:rPr>
  </w:style>
  <w:style w:type="character" w:styleId="ac">
    <w:name w:val="page number"/>
    <w:basedOn w:val="a0"/>
    <w:rsid w:val="00762D8B"/>
  </w:style>
  <w:style w:type="paragraph" w:styleId="31">
    <w:name w:val="Body Text 3"/>
    <w:basedOn w:val="a"/>
    <w:link w:val="32"/>
    <w:rsid w:val="00762D8B"/>
    <w:pPr>
      <w:spacing w:after="120" w:line="240" w:lineRule="auto"/>
    </w:pPr>
    <w:rPr>
      <w:rFonts w:eastAsia="Times New Roman" w:cs="Times New Roman"/>
      <w:sz w:val="16"/>
      <w:szCs w:val="16"/>
      <w:lang w:eastAsia="ru-RU"/>
    </w:rPr>
  </w:style>
  <w:style w:type="character" w:customStyle="1" w:styleId="32">
    <w:name w:val="Основной текст 3 Знак"/>
    <w:basedOn w:val="a0"/>
    <w:link w:val="31"/>
    <w:rsid w:val="00762D8B"/>
    <w:rPr>
      <w:rFonts w:eastAsia="Times New Roman" w:cs="Times New Roman"/>
      <w:sz w:val="16"/>
      <w:szCs w:val="16"/>
      <w:lang w:eastAsia="ru-RU"/>
    </w:rPr>
  </w:style>
  <w:style w:type="paragraph" w:customStyle="1" w:styleId="Iauiue1">
    <w:name w:val="Iau?iue1"/>
    <w:rsid w:val="00762D8B"/>
    <w:pPr>
      <w:widowControl w:val="0"/>
      <w:suppressAutoHyphens/>
      <w:spacing w:after="0" w:line="240" w:lineRule="auto"/>
    </w:pPr>
    <w:rPr>
      <w:rFonts w:eastAsia="Arial" w:cs="Times New Roman"/>
      <w:sz w:val="20"/>
      <w:szCs w:val="20"/>
      <w:lang w:eastAsia="ar-SA"/>
    </w:rPr>
  </w:style>
  <w:style w:type="paragraph" w:styleId="21">
    <w:name w:val="Body Text Indent 2"/>
    <w:basedOn w:val="a"/>
    <w:link w:val="22"/>
    <w:uiPriority w:val="99"/>
    <w:semiHidden/>
    <w:unhideWhenUsed/>
    <w:rsid w:val="00762D8B"/>
    <w:pPr>
      <w:spacing w:after="120" w:line="480" w:lineRule="auto"/>
      <w:ind w:left="283"/>
    </w:pPr>
    <w:rPr>
      <w:rFonts w:eastAsia="Times New Roman" w:cs="Times New Roman"/>
      <w:sz w:val="20"/>
      <w:szCs w:val="20"/>
      <w:lang w:eastAsia="ru-RU"/>
    </w:rPr>
  </w:style>
  <w:style w:type="character" w:customStyle="1" w:styleId="22">
    <w:name w:val="Основной текст с отступом 2 Знак"/>
    <w:basedOn w:val="a0"/>
    <w:link w:val="21"/>
    <w:uiPriority w:val="99"/>
    <w:semiHidden/>
    <w:rsid w:val="00762D8B"/>
    <w:rPr>
      <w:rFonts w:eastAsia="Times New Roman" w:cs="Times New Roman"/>
      <w:sz w:val="20"/>
      <w:szCs w:val="20"/>
      <w:lang w:eastAsia="ru-RU"/>
    </w:rPr>
  </w:style>
  <w:style w:type="paragraph" w:styleId="ad">
    <w:name w:val="Plain Text"/>
    <w:basedOn w:val="a"/>
    <w:link w:val="ae"/>
    <w:semiHidden/>
    <w:rsid w:val="00762D8B"/>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semiHidden/>
    <w:rsid w:val="00762D8B"/>
    <w:rPr>
      <w:rFonts w:ascii="Courier New" w:eastAsia="Times New Roman" w:hAnsi="Courier New" w:cs="Courier New"/>
      <w:sz w:val="20"/>
      <w:szCs w:val="20"/>
      <w:lang w:eastAsia="ru-RU"/>
    </w:rPr>
  </w:style>
  <w:style w:type="character" w:styleId="af">
    <w:name w:val="Hyperlink"/>
    <w:basedOn w:val="a0"/>
    <w:rsid w:val="00762D8B"/>
    <w:rPr>
      <w:color w:val="0000FF"/>
      <w:u w:val="single"/>
    </w:rPr>
  </w:style>
  <w:style w:type="paragraph" w:styleId="af0">
    <w:name w:val="header"/>
    <w:basedOn w:val="a"/>
    <w:link w:val="af1"/>
    <w:uiPriority w:val="99"/>
    <w:rsid w:val="00762D8B"/>
    <w:pPr>
      <w:tabs>
        <w:tab w:val="center" w:pos="4677"/>
        <w:tab w:val="right" w:pos="9355"/>
      </w:tabs>
      <w:spacing w:after="0" w:line="240" w:lineRule="auto"/>
    </w:pPr>
    <w:rPr>
      <w:rFonts w:eastAsia="Times New Roman" w:cs="Times New Roman"/>
      <w:sz w:val="20"/>
      <w:szCs w:val="20"/>
      <w:lang w:eastAsia="ru-RU"/>
    </w:rPr>
  </w:style>
  <w:style w:type="character" w:customStyle="1" w:styleId="af1">
    <w:name w:val="Верхний колонтитул Знак"/>
    <w:basedOn w:val="a0"/>
    <w:link w:val="af0"/>
    <w:uiPriority w:val="99"/>
    <w:rsid w:val="00762D8B"/>
    <w:rPr>
      <w:rFonts w:eastAsia="Times New Roman" w:cs="Times New Roman"/>
      <w:sz w:val="20"/>
      <w:szCs w:val="20"/>
      <w:lang w:eastAsia="ru-RU"/>
    </w:rPr>
  </w:style>
  <w:style w:type="table" w:styleId="af2">
    <w:name w:val="Table Grid"/>
    <w:basedOn w:val="a1"/>
    <w:uiPriority w:val="59"/>
    <w:rsid w:val="00762D8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Balloon Text"/>
    <w:basedOn w:val="a"/>
    <w:link w:val="af4"/>
    <w:uiPriority w:val="99"/>
    <w:semiHidden/>
    <w:unhideWhenUsed/>
    <w:rsid w:val="00762D8B"/>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762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10639</Words>
  <Characters>60644</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user11</cp:lastModifiedBy>
  <cp:revision>1</cp:revision>
  <dcterms:created xsi:type="dcterms:W3CDTF">2015-03-20T08:25:00Z</dcterms:created>
  <dcterms:modified xsi:type="dcterms:W3CDTF">2015-03-20T08:28:00Z</dcterms:modified>
</cp:coreProperties>
</file>